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4F1" w:rsidRDefault="003C64F1" w:rsidP="003C64F1">
      <w:pPr>
        <w:shd w:val="clear" w:color="auto" w:fill="FFFFFF"/>
        <w:spacing w:after="0" w:line="375" w:lineRule="atLeast"/>
        <w:outlineLvl w:val="0"/>
        <w:rPr>
          <w:rFonts w:ascii="Arial" w:eastAsia="Times New Roman" w:hAnsi="Arial" w:cs="Arial"/>
          <w:b/>
          <w:bCs/>
          <w:color w:val="003D71"/>
          <w:kern w:val="36"/>
          <w:sz w:val="32"/>
          <w:szCs w:val="32"/>
          <w:lang w:eastAsia="es-ES"/>
        </w:rPr>
      </w:pPr>
      <w:r>
        <w:rPr>
          <w:noProof/>
          <w:lang w:eastAsia="es-ES"/>
        </w:rPr>
        <w:drawing>
          <wp:inline distT="0" distB="0" distL="0" distR="0" wp14:anchorId="3EC5B508" wp14:editId="770B9989">
            <wp:extent cx="2324100" cy="1047750"/>
            <wp:effectExtent l="0" t="0" r="0" b="0"/>
            <wp:docPr id="2" name="Imagen 2" descr="AUM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MU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1047750"/>
                    </a:xfrm>
                    <a:prstGeom prst="rect">
                      <a:avLst/>
                    </a:prstGeom>
                    <a:noFill/>
                    <a:ln>
                      <a:noFill/>
                    </a:ln>
                  </pic:spPr>
                </pic:pic>
              </a:graphicData>
            </a:graphic>
          </wp:inline>
        </w:drawing>
      </w:r>
    </w:p>
    <w:p w:rsidR="003C64F1" w:rsidRDefault="003C64F1" w:rsidP="003C64F1">
      <w:pPr>
        <w:shd w:val="clear" w:color="auto" w:fill="FFFFFF"/>
        <w:spacing w:after="0" w:line="375" w:lineRule="atLeast"/>
        <w:outlineLvl w:val="0"/>
        <w:rPr>
          <w:rFonts w:ascii="Arial" w:eastAsia="Times New Roman" w:hAnsi="Arial" w:cs="Arial"/>
          <w:b/>
          <w:bCs/>
          <w:color w:val="003D71"/>
          <w:kern w:val="36"/>
          <w:sz w:val="32"/>
          <w:szCs w:val="32"/>
          <w:lang w:eastAsia="es-ES"/>
        </w:rPr>
      </w:pPr>
    </w:p>
    <w:p w:rsidR="003C64F1" w:rsidRPr="003C64F1" w:rsidRDefault="003C64F1" w:rsidP="003C64F1">
      <w:pPr>
        <w:shd w:val="clear" w:color="auto" w:fill="FFFFFF"/>
        <w:spacing w:after="0" w:line="375" w:lineRule="atLeast"/>
        <w:outlineLvl w:val="0"/>
        <w:rPr>
          <w:rFonts w:ascii="Arial" w:eastAsia="Times New Roman" w:hAnsi="Arial" w:cs="Arial"/>
          <w:b/>
          <w:bCs/>
          <w:color w:val="003D71"/>
          <w:kern w:val="36"/>
          <w:sz w:val="32"/>
          <w:szCs w:val="32"/>
          <w:lang w:eastAsia="es-ES"/>
        </w:rPr>
      </w:pPr>
      <w:r w:rsidRPr="003C64F1">
        <w:rPr>
          <w:rFonts w:ascii="Arial" w:eastAsia="Times New Roman" w:hAnsi="Arial" w:cs="Arial"/>
          <w:b/>
          <w:bCs/>
          <w:color w:val="003D71"/>
          <w:kern w:val="36"/>
          <w:sz w:val="32"/>
          <w:szCs w:val="32"/>
          <w:lang w:eastAsia="es-ES"/>
        </w:rPr>
        <w:t xml:space="preserve">AUMUND </w:t>
      </w:r>
      <w:proofErr w:type="spellStart"/>
      <w:r w:rsidRPr="003C64F1">
        <w:rPr>
          <w:rFonts w:ascii="Arial" w:eastAsia="Times New Roman" w:hAnsi="Arial" w:cs="Arial"/>
          <w:b/>
          <w:bCs/>
          <w:color w:val="003D71"/>
          <w:kern w:val="36"/>
          <w:sz w:val="32"/>
          <w:szCs w:val="32"/>
          <w:lang w:eastAsia="es-ES"/>
        </w:rPr>
        <w:t>Fördertechnik</w:t>
      </w:r>
      <w:proofErr w:type="spellEnd"/>
      <w:r w:rsidRPr="003C64F1">
        <w:rPr>
          <w:rFonts w:ascii="Arial" w:eastAsia="Times New Roman" w:hAnsi="Arial" w:cs="Arial"/>
          <w:b/>
          <w:bCs/>
          <w:color w:val="003D71"/>
          <w:kern w:val="36"/>
          <w:sz w:val="32"/>
          <w:szCs w:val="32"/>
          <w:lang w:eastAsia="es-ES"/>
        </w:rPr>
        <w:t> </w:t>
      </w:r>
    </w:p>
    <w:p w:rsidR="003C64F1" w:rsidRPr="003C64F1" w:rsidRDefault="003C64F1" w:rsidP="003C64F1">
      <w:pPr>
        <w:spacing w:after="0" w:line="240" w:lineRule="auto"/>
        <w:jc w:val="right"/>
        <w:rPr>
          <w:rFonts w:ascii="Arial" w:eastAsia="Times New Roman" w:hAnsi="Arial" w:cs="Arial"/>
          <w:color w:val="000000"/>
          <w:sz w:val="15"/>
          <w:szCs w:val="15"/>
          <w:lang w:eastAsia="es-ES"/>
        </w:rPr>
      </w:pPr>
      <w:hyperlink r:id="rId6" w:history="1">
        <w:proofErr w:type="spellStart"/>
        <w:r w:rsidRPr="003C64F1">
          <w:rPr>
            <w:rFonts w:ascii="Arial" w:eastAsia="Times New Roman" w:hAnsi="Arial" w:cs="Arial"/>
            <w:color w:val="5D5D5F"/>
            <w:sz w:val="15"/>
            <w:szCs w:val="15"/>
            <w:u w:val="single"/>
            <w:lang w:eastAsia="es-ES"/>
          </w:rPr>
          <w:t>Home</w:t>
        </w:r>
      </w:hyperlink>
      <w:r w:rsidRPr="003C64F1">
        <w:rPr>
          <w:rFonts w:ascii="Arial" w:eastAsia="Times New Roman" w:hAnsi="Arial" w:cs="Arial"/>
          <w:color w:val="000000"/>
          <w:sz w:val="15"/>
          <w:szCs w:val="15"/>
          <w:lang w:eastAsia="es-ES"/>
        </w:rPr>
        <w:t>|</w:t>
      </w:r>
      <w:hyperlink r:id="rId7" w:history="1">
        <w:r w:rsidRPr="003C64F1">
          <w:rPr>
            <w:rFonts w:ascii="Arial" w:eastAsia="Times New Roman" w:hAnsi="Arial" w:cs="Arial"/>
            <w:color w:val="5D5D5F"/>
            <w:sz w:val="15"/>
            <w:szCs w:val="15"/>
            <w:u w:val="single"/>
            <w:lang w:eastAsia="es-ES"/>
          </w:rPr>
          <w:t>Sitemap</w:t>
        </w:r>
      </w:hyperlink>
      <w:r w:rsidRPr="003C64F1">
        <w:rPr>
          <w:rFonts w:ascii="Arial" w:eastAsia="Times New Roman" w:hAnsi="Arial" w:cs="Arial"/>
          <w:color w:val="000000"/>
          <w:sz w:val="15"/>
          <w:szCs w:val="15"/>
          <w:lang w:eastAsia="es-ES"/>
        </w:rPr>
        <w:t>|</w:t>
      </w:r>
      <w:hyperlink r:id="rId8" w:history="1">
        <w:r w:rsidRPr="003C64F1">
          <w:rPr>
            <w:rFonts w:ascii="Arial" w:eastAsia="Times New Roman" w:hAnsi="Arial" w:cs="Arial"/>
            <w:color w:val="5D5D5F"/>
            <w:sz w:val="15"/>
            <w:szCs w:val="15"/>
            <w:u w:val="single"/>
            <w:lang w:eastAsia="es-ES"/>
          </w:rPr>
          <w:t>Imprint</w:t>
        </w:r>
      </w:hyperlink>
      <w:r w:rsidRPr="003C64F1">
        <w:rPr>
          <w:rFonts w:ascii="Arial" w:eastAsia="Times New Roman" w:hAnsi="Arial" w:cs="Arial"/>
          <w:color w:val="000000"/>
          <w:sz w:val="15"/>
          <w:szCs w:val="15"/>
          <w:lang w:eastAsia="es-ES"/>
        </w:rPr>
        <w:t>|</w:t>
      </w:r>
      <w:hyperlink r:id="rId9" w:history="1">
        <w:r w:rsidRPr="003C64F1">
          <w:rPr>
            <w:rFonts w:ascii="Arial" w:eastAsia="Times New Roman" w:hAnsi="Arial" w:cs="Arial"/>
            <w:color w:val="5D5D5F"/>
            <w:sz w:val="15"/>
            <w:szCs w:val="15"/>
            <w:u w:val="single"/>
            <w:lang w:eastAsia="es-ES"/>
          </w:rPr>
          <w:t>GTC</w:t>
        </w:r>
        <w:proofErr w:type="spellEnd"/>
      </w:hyperlink>
    </w:p>
    <w:p w:rsidR="003C64F1" w:rsidRPr="003C64F1" w:rsidRDefault="003C64F1" w:rsidP="003C64F1">
      <w:pPr>
        <w:spacing w:after="0" w:line="240" w:lineRule="auto"/>
        <w:jc w:val="right"/>
        <w:rPr>
          <w:rFonts w:ascii="Arial" w:eastAsia="Times New Roman" w:hAnsi="Arial" w:cs="Arial"/>
          <w:color w:val="000000"/>
          <w:sz w:val="15"/>
          <w:szCs w:val="15"/>
          <w:lang w:eastAsia="es-ES"/>
        </w:rPr>
      </w:pPr>
      <w:hyperlink r:id="rId10" w:history="1">
        <w:r w:rsidRPr="003C64F1">
          <w:rPr>
            <w:rFonts w:ascii="Arial" w:eastAsia="Times New Roman" w:hAnsi="Arial" w:cs="Arial"/>
            <w:color w:val="5D5D5F"/>
            <w:sz w:val="15"/>
            <w:szCs w:val="15"/>
            <w:u w:val="single"/>
            <w:lang w:eastAsia="es-ES"/>
          </w:rPr>
          <w:t>DE</w:t>
        </w:r>
      </w:hyperlink>
      <w:r w:rsidRPr="003C64F1">
        <w:rPr>
          <w:rFonts w:ascii="Arial" w:eastAsia="Times New Roman" w:hAnsi="Arial" w:cs="Arial"/>
          <w:color w:val="000000"/>
          <w:sz w:val="15"/>
          <w:szCs w:val="15"/>
          <w:lang w:eastAsia="es-ES"/>
        </w:rPr>
        <w:t>|</w:t>
      </w:r>
      <w:hyperlink r:id="rId11" w:history="1">
        <w:r w:rsidRPr="003C64F1">
          <w:rPr>
            <w:rFonts w:ascii="Arial" w:eastAsia="Times New Roman" w:hAnsi="Arial" w:cs="Arial"/>
            <w:b/>
            <w:bCs/>
            <w:color w:val="5D5D5F"/>
            <w:sz w:val="15"/>
            <w:szCs w:val="15"/>
            <w:u w:val="single"/>
            <w:lang w:eastAsia="es-ES"/>
          </w:rPr>
          <w:t>EN</w:t>
        </w:r>
      </w:hyperlink>
      <w:r w:rsidRPr="003C64F1">
        <w:rPr>
          <w:rFonts w:ascii="Arial" w:eastAsia="Times New Roman" w:hAnsi="Arial" w:cs="Arial"/>
          <w:color w:val="000000"/>
          <w:sz w:val="15"/>
          <w:szCs w:val="15"/>
          <w:lang w:eastAsia="es-ES"/>
        </w:rPr>
        <w:t>|</w:t>
      </w:r>
      <w:hyperlink r:id="rId12" w:history="1">
        <w:r w:rsidRPr="003C64F1">
          <w:rPr>
            <w:rFonts w:ascii="Arial" w:eastAsia="Times New Roman" w:hAnsi="Arial" w:cs="Arial"/>
            <w:color w:val="5D5D5F"/>
            <w:sz w:val="15"/>
            <w:szCs w:val="15"/>
            <w:u w:val="single"/>
            <w:lang w:eastAsia="es-ES"/>
          </w:rPr>
          <w:t>RU</w:t>
        </w:r>
      </w:hyperlink>
    </w:p>
    <w:p w:rsidR="003C64F1" w:rsidRPr="003C64F1" w:rsidRDefault="003C64F1" w:rsidP="003C64F1">
      <w:pPr>
        <w:pBdr>
          <w:bottom w:val="single" w:sz="6" w:space="1" w:color="auto"/>
        </w:pBdr>
        <w:spacing w:after="0" w:line="240" w:lineRule="auto"/>
        <w:jc w:val="center"/>
        <w:rPr>
          <w:rFonts w:ascii="Arial" w:eastAsia="Times New Roman" w:hAnsi="Arial" w:cs="Arial"/>
          <w:vanish/>
          <w:sz w:val="16"/>
          <w:szCs w:val="16"/>
          <w:lang w:eastAsia="es-ES"/>
        </w:rPr>
      </w:pPr>
      <w:bookmarkStart w:id="0" w:name="_GoBack"/>
      <w:bookmarkEnd w:id="0"/>
      <w:r w:rsidRPr="003C64F1">
        <w:rPr>
          <w:rFonts w:ascii="Arial" w:eastAsia="Times New Roman" w:hAnsi="Arial" w:cs="Arial"/>
          <w:vanish/>
          <w:sz w:val="16"/>
          <w:szCs w:val="16"/>
          <w:lang w:eastAsia="es-ES"/>
        </w:rPr>
        <w:t>Principio del formulario</w:t>
      </w:r>
    </w:p>
    <w:p w:rsidR="003C64F1" w:rsidRPr="003C64F1" w:rsidRDefault="003C64F1" w:rsidP="003C64F1">
      <w:pPr>
        <w:spacing w:after="0" w:line="240" w:lineRule="auto"/>
        <w:jc w:val="right"/>
        <w:rPr>
          <w:rFonts w:ascii="Arial" w:eastAsia="Times New Roman" w:hAnsi="Arial" w:cs="Arial"/>
          <w:color w:val="000000"/>
          <w:sz w:val="17"/>
          <w:szCs w:val="17"/>
          <w:lang w:eastAsia="es-ES"/>
        </w:rPr>
      </w:pPr>
      <w:r w:rsidRPr="003C64F1">
        <w:rPr>
          <w:rFonts w:ascii="Arial" w:eastAsia="Times New Roman" w:hAnsi="Arial" w:cs="Arial"/>
          <w:color w:val="000000"/>
          <w:sz w:val="17"/>
          <w:szCs w:val="17"/>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in;height:18pt" o:ole="">
            <v:imagedata r:id="rId13" o:title=""/>
          </v:shape>
          <w:control r:id="rId14" w:name="DefaultOcxName" w:shapeid="_x0000_i1037"/>
        </w:object>
      </w:r>
      <w:r w:rsidRPr="003C64F1">
        <w:rPr>
          <w:rFonts w:ascii="Arial" w:eastAsia="Times New Roman" w:hAnsi="Arial" w:cs="Arial"/>
          <w:color w:val="000000"/>
          <w:sz w:val="17"/>
          <w:szCs w:val="17"/>
          <w:lang w:eastAsia="es-ES"/>
        </w:rPr>
        <w:t> </w:t>
      </w:r>
      <w:r w:rsidRPr="003C64F1">
        <w:rPr>
          <w:rFonts w:ascii="Arial" w:eastAsia="Times New Roman" w:hAnsi="Arial" w:cs="Arial"/>
          <w:color w:val="000000"/>
          <w:sz w:val="17"/>
          <w:szCs w:val="17"/>
          <w:lang w:eastAsia="es-ES"/>
        </w:rPr>
        <w:object w:dxaOrig="1440" w:dyaOrig="1440">
          <v:shape id="_x0000_i1036" type="#_x0000_t75" style="width:39pt;height:22.5pt" o:ole="">
            <v:imagedata r:id="rId15" o:title=""/>
          </v:shape>
          <w:control r:id="rId16" w:name="DefaultOcxName1" w:shapeid="_x0000_i1036"/>
        </w:object>
      </w:r>
    </w:p>
    <w:p w:rsidR="003C64F1" w:rsidRPr="003C64F1" w:rsidRDefault="003C64F1" w:rsidP="003C64F1">
      <w:pPr>
        <w:pBdr>
          <w:top w:val="single" w:sz="6" w:space="1" w:color="auto"/>
        </w:pBdr>
        <w:spacing w:after="0" w:line="240" w:lineRule="auto"/>
        <w:jc w:val="center"/>
        <w:rPr>
          <w:rFonts w:ascii="Arial" w:eastAsia="Times New Roman" w:hAnsi="Arial" w:cs="Arial"/>
          <w:vanish/>
          <w:sz w:val="16"/>
          <w:szCs w:val="16"/>
          <w:lang w:eastAsia="es-ES"/>
        </w:rPr>
      </w:pPr>
      <w:r w:rsidRPr="003C64F1">
        <w:rPr>
          <w:rFonts w:ascii="Arial" w:eastAsia="Times New Roman" w:hAnsi="Arial" w:cs="Arial"/>
          <w:vanish/>
          <w:sz w:val="16"/>
          <w:szCs w:val="16"/>
          <w:lang w:eastAsia="es-ES"/>
        </w:rPr>
        <w:t>Final del formulario</w:t>
      </w:r>
    </w:p>
    <w:bookmarkStart w:id="1" w:name="navi01"/>
    <w:p w:rsidR="003C64F1" w:rsidRPr="003C64F1" w:rsidRDefault="003C64F1" w:rsidP="003C64F1">
      <w:pPr>
        <w:numPr>
          <w:ilvl w:val="0"/>
          <w:numId w:val="1"/>
        </w:numPr>
        <w:spacing w:after="0" w:line="240" w:lineRule="auto"/>
        <w:ind w:left="0"/>
        <w:jc w:val="right"/>
        <w:rPr>
          <w:rFonts w:ascii="Arial" w:eastAsia="Times New Roman" w:hAnsi="Arial" w:cs="Arial"/>
          <w:color w:val="000000"/>
          <w:sz w:val="17"/>
          <w:szCs w:val="17"/>
          <w:lang w:eastAsia="es-ES"/>
        </w:rPr>
      </w:pPr>
      <w:r w:rsidRPr="003C64F1">
        <w:rPr>
          <w:rFonts w:ascii="Arial" w:eastAsia="Times New Roman" w:hAnsi="Arial" w:cs="Arial"/>
          <w:color w:val="000000"/>
          <w:sz w:val="17"/>
          <w:szCs w:val="17"/>
          <w:lang w:eastAsia="es-ES"/>
        </w:rPr>
        <w:fldChar w:fldCharType="begin"/>
      </w:r>
      <w:r w:rsidRPr="003C64F1">
        <w:rPr>
          <w:rFonts w:ascii="Arial" w:eastAsia="Times New Roman" w:hAnsi="Arial" w:cs="Arial"/>
          <w:color w:val="000000"/>
          <w:sz w:val="17"/>
          <w:szCs w:val="17"/>
          <w:lang w:eastAsia="es-ES"/>
        </w:rPr>
        <w:instrText xml:space="preserve"> HYPERLINK "http://aumund.com.br/en/aumund/about_us" </w:instrText>
      </w:r>
      <w:r w:rsidRPr="003C64F1">
        <w:rPr>
          <w:rFonts w:ascii="Arial" w:eastAsia="Times New Roman" w:hAnsi="Arial" w:cs="Arial"/>
          <w:color w:val="000000"/>
          <w:sz w:val="17"/>
          <w:szCs w:val="17"/>
          <w:lang w:eastAsia="es-ES"/>
        </w:rPr>
        <w:fldChar w:fldCharType="separate"/>
      </w:r>
      <w:proofErr w:type="spellStart"/>
      <w:r w:rsidRPr="003C64F1">
        <w:rPr>
          <w:rFonts w:ascii="Arial" w:eastAsia="Times New Roman" w:hAnsi="Arial" w:cs="Arial"/>
          <w:b/>
          <w:bCs/>
          <w:color w:val="003D71"/>
          <w:sz w:val="17"/>
          <w:szCs w:val="17"/>
          <w:u w:val="single"/>
          <w:shd w:val="clear" w:color="auto" w:fill="E3E4E4"/>
          <w:lang w:eastAsia="es-ES"/>
        </w:rPr>
        <w:t>About</w:t>
      </w:r>
      <w:proofErr w:type="spellEnd"/>
      <w:r w:rsidRPr="003C64F1">
        <w:rPr>
          <w:rFonts w:ascii="Arial" w:eastAsia="Times New Roman" w:hAnsi="Arial" w:cs="Arial"/>
          <w:b/>
          <w:bCs/>
          <w:color w:val="003D71"/>
          <w:sz w:val="17"/>
          <w:szCs w:val="17"/>
          <w:u w:val="single"/>
          <w:shd w:val="clear" w:color="auto" w:fill="E3E4E4"/>
          <w:lang w:eastAsia="es-ES"/>
        </w:rPr>
        <w:t xml:space="preserve"> </w:t>
      </w:r>
      <w:proofErr w:type="spellStart"/>
      <w:r w:rsidRPr="003C64F1">
        <w:rPr>
          <w:rFonts w:ascii="Arial" w:eastAsia="Times New Roman" w:hAnsi="Arial" w:cs="Arial"/>
          <w:b/>
          <w:bCs/>
          <w:color w:val="003D71"/>
          <w:sz w:val="17"/>
          <w:szCs w:val="17"/>
          <w:u w:val="single"/>
          <w:shd w:val="clear" w:color="auto" w:fill="E3E4E4"/>
          <w:lang w:eastAsia="es-ES"/>
        </w:rPr>
        <w:t>us</w:t>
      </w:r>
      <w:proofErr w:type="spellEnd"/>
      <w:r w:rsidRPr="003C64F1">
        <w:rPr>
          <w:rFonts w:ascii="Arial" w:eastAsia="Times New Roman" w:hAnsi="Arial" w:cs="Arial"/>
          <w:color w:val="000000"/>
          <w:sz w:val="17"/>
          <w:szCs w:val="17"/>
          <w:lang w:eastAsia="es-ES"/>
        </w:rPr>
        <w:fldChar w:fldCharType="end"/>
      </w:r>
      <w:bookmarkEnd w:id="1"/>
    </w:p>
    <w:bookmarkStart w:id="2" w:name="navi02"/>
    <w:p w:rsidR="003C64F1" w:rsidRPr="003C64F1" w:rsidRDefault="003C64F1" w:rsidP="003C64F1">
      <w:pPr>
        <w:numPr>
          <w:ilvl w:val="0"/>
          <w:numId w:val="1"/>
        </w:numPr>
        <w:spacing w:after="0" w:line="240" w:lineRule="auto"/>
        <w:ind w:left="0"/>
        <w:jc w:val="right"/>
        <w:rPr>
          <w:rFonts w:ascii="Arial" w:eastAsia="Times New Roman" w:hAnsi="Arial" w:cs="Arial"/>
          <w:color w:val="000000"/>
          <w:sz w:val="17"/>
          <w:szCs w:val="17"/>
          <w:lang w:eastAsia="es-ES"/>
        </w:rPr>
      </w:pPr>
      <w:r w:rsidRPr="003C64F1">
        <w:rPr>
          <w:rFonts w:ascii="Arial" w:eastAsia="Times New Roman" w:hAnsi="Arial" w:cs="Arial"/>
          <w:color w:val="000000"/>
          <w:sz w:val="17"/>
          <w:szCs w:val="17"/>
          <w:lang w:eastAsia="es-ES"/>
        </w:rPr>
        <w:fldChar w:fldCharType="begin"/>
      </w:r>
      <w:r w:rsidRPr="003C64F1">
        <w:rPr>
          <w:rFonts w:ascii="Arial" w:eastAsia="Times New Roman" w:hAnsi="Arial" w:cs="Arial"/>
          <w:color w:val="000000"/>
          <w:sz w:val="17"/>
          <w:szCs w:val="17"/>
          <w:lang w:eastAsia="es-ES"/>
        </w:rPr>
        <w:instrText xml:space="preserve"> HYPERLINK "http://aumund.com.br/en/aumund/industries" </w:instrText>
      </w:r>
      <w:r w:rsidRPr="003C64F1">
        <w:rPr>
          <w:rFonts w:ascii="Arial" w:eastAsia="Times New Roman" w:hAnsi="Arial" w:cs="Arial"/>
          <w:color w:val="000000"/>
          <w:sz w:val="17"/>
          <w:szCs w:val="17"/>
          <w:lang w:eastAsia="es-ES"/>
        </w:rPr>
        <w:fldChar w:fldCharType="separate"/>
      </w:r>
      <w:r w:rsidRPr="003C64F1">
        <w:rPr>
          <w:rFonts w:ascii="Arial" w:eastAsia="Times New Roman" w:hAnsi="Arial" w:cs="Arial"/>
          <w:b/>
          <w:bCs/>
          <w:color w:val="003D71"/>
          <w:sz w:val="17"/>
          <w:szCs w:val="17"/>
          <w:u w:val="single"/>
          <w:shd w:val="clear" w:color="auto" w:fill="E3E4E4"/>
          <w:lang w:eastAsia="es-ES"/>
        </w:rPr>
        <w:t>Industries</w:t>
      </w:r>
      <w:r w:rsidRPr="003C64F1">
        <w:rPr>
          <w:rFonts w:ascii="Arial" w:eastAsia="Times New Roman" w:hAnsi="Arial" w:cs="Arial"/>
          <w:color w:val="000000"/>
          <w:sz w:val="17"/>
          <w:szCs w:val="17"/>
          <w:lang w:eastAsia="es-ES"/>
        </w:rPr>
        <w:fldChar w:fldCharType="end"/>
      </w:r>
      <w:bookmarkEnd w:id="2"/>
    </w:p>
    <w:bookmarkStart w:id="3" w:name="navi03"/>
    <w:p w:rsidR="003C64F1" w:rsidRPr="003C64F1" w:rsidRDefault="003C64F1" w:rsidP="003C64F1">
      <w:pPr>
        <w:numPr>
          <w:ilvl w:val="0"/>
          <w:numId w:val="1"/>
        </w:numPr>
        <w:spacing w:after="0" w:line="240" w:lineRule="auto"/>
        <w:ind w:left="0"/>
        <w:jc w:val="right"/>
        <w:rPr>
          <w:rFonts w:ascii="Arial" w:eastAsia="Times New Roman" w:hAnsi="Arial" w:cs="Arial"/>
          <w:color w:val="000000"/>
          <w:sz w:val="17"/>
          <w:szCs w:val="17"/>
          <w:lang w:eastAsia="es-ES"/>
        </w:rPr>
      </w:pPr>
      <w:r w:rsidRPr="003C64F1">
        <w:rPr>
          <w:rFonts w:ascii="Arial" w:eastAsia="Times New Roman" w:hAnsi="Arial" w:cs="Arial"/>
          <w:color w:val="000000"/>
          <w:sz w:val="17"/>
          <w:szCs w:val="17"/>
          <w:lang w:eastAsia="es-ES"/>
        </w:rPr>
        <w:fldChar w:fldCharType="begin"/>
      </w:r>
      <w:r w:rsidRPr="003C64F1">
        <w:rPr>
          <w:rFonts w:ascii="Arial" w:eastAsia="Times New Roman" w:hAnsi="Arial" w:cs="Arial"/>
          <w:color w:val="000000"/>
          <w:sz w:val="17"/>
          <w:szCs w:val="17"/>
          <w:lang w:eastAsia="es-ES"/>
        </w:rPr>
        <w:instrText xml:space="preserve"> HYPERLINK "http://aumund.com.br/en/aumund/products" </w:instrText>
      </w:r>
      <w:r w:rsidRPr="003C64F1">
        <w:rPr>
          <w:rFonts w:ascii="Arial" w:eastAsia="Times New Roman" w:hAnsi="Arial" w:cs="Arial"/>
          <w:color w:val="000000"/>
          <w:sz w:val="17"/>
          <w:szCs w:val="17"/>
          <w:lang w:eastAsia="es-ES"/>
        </w:rPr>
        <w:fldChar w:fldCharType="separate"/>
      </w:r>
      <w:proofErr w:type="spellStart"/>
      <w:r w:rsidRPr="003C64F1">
        <w:rPr>
          <w:rFonts w:ascii="Arial" w:eastAsia="Times New Roman" w:hAnsi="Arial" w:cs="Arial"/>
          <w:b/>
          <w:bCs/>
          <w:color w:val="FFFFFF"/>
          <w:sz w:val="17"/>
          <w:szCs w:val="17"/>
          <w:u w:val="single"/>
          <w:shd w:val="clear" w:color="auto" w:fill="C10033"/>
          <w:lang w:eastAsia="es-ES"/>
        </w:rPr>
        <w:t>Products</w:t>
      </w:r>
      <w:proofErr w:type="spellEnd"/>
      <w:r w:rsidRPr="003C64F1">
        <w:rPr>
          <w:rFonts w:ascii="Arial" w:eastAsia="Times New Roman" w:hAnsi="Arial" w:cs="Arial"/>
          <w:color w:val="000000"/>
          <w:sz w:val="17"/>
          <w:szCs w:val="17"/>
          <w:lang w:eastAsia="es-ES"/>
        </w:rPr>
        <w:fldChar w:fldCharType="end"/>
      </w:r>
      <w:bookmarkEnd w:id="3"/>
    </w:p>
    <w:bookmarkStart w:id="4" w:name="navi04"/>
    <w:p w:rsidR="003C64F1" w:rsidRPr="003C64F1" w:rsidRDefault="003C64F1" w:rsidP="003C64F1">
      <w:pPr>
        <w:numPr>
          <w:ilvl w:val="0"/>
          <w:numId w:val="1"/>
        </w:numPr>
        <w:spacing w:after="0" w:line="240" w:lineRule="auto"/>
        <w:ind w:left="0"/>
        <w:jc w:val="right"/>
        <w:rPr>
          <w:rFonts w:ascii="Arial" w:eastAsia="Times New Roman" w:hAnsi="Arial" w:cs="Arial"/>
          <w:color w:val="000000"/>
          <w:sz w:val="17"/>
          <w:szCs w:val="17"/>
          <w:lang w:eastAsia="es-ES"/>
        </w:rPr>
      </w:pPr>
      <w:r w:rsidRPr="003C64F1">
        <w:rPr>
          <w:rFonts w:ascii="Arial" w:eastAsia="Times New Roman" w:hAnsi="Arial" w:cs="Arial"/>
          <w:color w:val="000000"/>
          <w:sz w:val="17"/>
          <w:szCs w:val="17"/>
          <w:lang w:eastAsia="es-ES"/>
        </w:rPr>
        <w:fldChar w:fldCharType="begin"/>
      </w:r>
      <w:r w:rsidRPr="003C64F1">
        <w:rPr>
          <w:rFonts w:ascii="Arial" w:eastAsia="Times New Roman" w:hAnsi="Arial" w:cs="Arial"/>
          <w:color w:val="000000"/>
          <w:sz w:val="17"/>
          <w:szCs w:val="17"/>
          <w:lang w:eastAsia="es-ES"/>
        </w:rPr>
        <w:instrText xml:space="preserve"> HYPERLINK "http://aumund.com.br/en/aumund/service" </w:instrText>
      </w:r>
      <w:r w:rsidRPr="003C64F1">
        <w:rPr>
          <w:rFonts w:ascii="Arial" w:eastAsia="Times New Roman" w:hAnsi="Arial" w:cs="Arial"/>
          <w:color w:val="000000"/>
          <w:sz w:val="17"/>
          <w:szCs w:val="17"/>
          <w:lang w:eastAsia="es-ES"/>
        </w:rPr>
        <w:fldChar w:fldCharType="separate"/>
      </w:r>
      <w:proofErr w:type="spellStart"/>
      <w:r w:rsidRPr="003C64F1">
        <w:rPr>
          <w:rFonts w:ascii="Arial" w:eastAsia="Times New Roman" w:hAnsi="Arial" w:cs="Arial"/>
          <w:b/>
          <w:bCs/>
          <w:color w:val="003D71"/>
          <w:sz w:val="17"/>
          <w:szCs w:val="17"/>
          <w:u w:val="single"/>
          <w:shd w:val="clear" w:color="auto" w:fill="E3E4E4"/>
          <w:lang w:eastAsia="es-ES"/>
        </w:rPr>
        <w:t>Service</w:t>
      </w:r>
      <w:proofErr w:type="spellEnd"/>
      <w:r w:rsidRPr="003C64F1">
        <w:rPr>
          <w:rFonts w:ascii="Arial" w:eastAsia="Times New Roman" w:hAnsi="Arial" w:cs="Arial"/>
          <w:color w:val="000000"/>
          <w:sz w:val="17"/>
          <w:szCs w:val="17"/>
          <w:lang w:eastAsia="es-ES"/>
        </w:rPr>
        <w:fldChar w:fldCharType="end"/>
      </w:r>
      <w:bookmarkEnd w:id="4"/>
    </w:p>
    <w:bookmarkStart w:id="5" w:name="navi05"/>
    <w:p w:rsidR="003C64F1" w:rsidRPr="003C64F1" w:rsidRDefault="003C64F1" w:rsidP="003C64F1">
      <w:pPr>
        <w:numPr>
          <w:ilvl w:val="0"/>
          <w:numId w:val="1"/>
        </w:numPr>
        <w:spacing w:after="0" w:line="240" w:lineRule="auto"/>
        <w:ind w:left="0"/>
        <w:jc w:val="right"/>
        <w:rPr>
          <w:rFonts w:ascii="Arial" w:eastAsia="Times New Roman" w:hAnsi="Arial" w:cs="Arial"/>
          <w:color w:val="000000"/>
          <w:sz w:val="17"/>
          <w:szCs w:val="17"/>
          <w:lang w:eastAsia="es-ES"/>
        </w:rPr>
      </w:pPr>
      <w:r w:rsidRPr="003C64F1">
        <w:rPr>
          <w:rFonts w:ascii="Arial" w:eastAsia="Times New Roman" w:hAnsi="Arial" w:cs="Arial"/>
          <w:color w:val="000000"/>
          <w:sz w:val="17"/>
          <w:szCs w:val="17"/>
          <w:lang w:eastAsia="es-ES"/>
        </w:rPr>
        <w:fldChar w:fldCharType="begin"/>
      </w:r>
      <w:r w:rsidRPr="003C64F1">
        <w:rPr>
          <w:rFonts w:ascii="Arial" w:eastAsia="Times New Roman" w:hAnsi="Arial" w:cs="Arial"/>
          <w:color w:val="000000"/>
          <w:sz w:val="17"/>
          <w:szCs w:val="17"/>
          <w:lang w:eastAsia="es-ES"/>
        </w:rPr>
        <w:instrText xml:space="preserve"> HYPERLINK "http://aumund.com.br/en/aumund/news" </w:instrText>
      </w:r>
      <w:r w:rsidRPr="003C64F1">
        <w:rPr>
          <w:rFonts w:ascii="Arial" w:eastAsia="Times New Roman" w:hAnsi="Arial" w:cs="Arial"/>
          <w:color w:val="000000"/>
          <w:sz w:val="17"/>
          <w:szCs w:val="17"/>
          <w:lang w:eastAsia="es-ES"/>
        </w:rPr>
        <w:fldChar w:fldCharType="separate"/>
      </w:r>
      <w:r w:rsidRPr="003C64F1">
        <w:rPr>
          <w:rFonts w:ascii="Arial" w:eastAsia="Times New Roman" w:hAnsi="Arial" w:cs="Arial"/>
          <w:b/>
          <w:bCs/>
          <w:color w:val="003D71"/>
          <w:sz w:val="17"/>
          <w:szCs w:val="17"/>
          <w:u w:val="single"/>
          <w:shd w:val="clear" w:color="auto" w:fill="E3E4E4"/>
          <w:lang w:eastAsia="es-ES"/>
        </w:rPr>
        <w:t>News</w:t>
      </w:r>
      <w:r w:rsidRPr="003C64F1">
        <w:rPr>
          <w:rFonts w:ascii="Arial" w:eastAsia="Times New Roman" w:hAnsi="Arial" w:cs="Arial"/>
          <w:color w:val="000000"/>
          <w:sz w:val="17"/>
          <w:szCs w:val="17"/>
          <w:lang w:eastAsia="es-ES"/>
        </w:rPr>
        <w:fldChar w:fldCharType="end"/>
      </w:r>
      <w:bookmarkEnd w:id="5"/>
    </w:p>
    <w:bookmarkStart w:id="6" w:name="navi06"/>
    <w:p w:rsidR="003C64F1" w:rsidRPr="003C64F1" w:rsidRDefault="003C64F1" w:rsidP="003C64F1">
      <w:pPr>
        <w:numPr>
          <w:ilvl w:val="0"/>
          <w:numId w:val="1"/>
        </w:numPr>
        <w:spacing w:after="0" w:line="240" w:lineRule="auto"/>
        <w:ind w:left="0"/>
        <w:jc w:val="right"/>
        <w:rPr>
          <w:rFonts w:ascii="Arial" w:eastAsia="Times New Roman" w:hAnsi="Arial" w:cs="Arial"/>
          <w:color w:val="000000"/>
          <w:sz w:val="17"/>
          <w:szCs w:val="17"/>
          <w:lang w:eastAsia="es-ES"/>
        </w:rPr>
      </w:pPr>
      <w:r w:rsidRPr="003C64F1">
        <w:rPr>
          <w:rFonts w:ascii="Arial" w:eastAsia="Times New Roman" w:hAnsi="Arial" w:cs="Arial"/>
          <w:color w:val="000000"/>
          <w:sz w:val="17"/>
          <w:szCs w:val="17"/>
          <w:lang w:eastAsia="es-ES"/>
        </w:rPr>
        <w:fldChar w:fldCharType="begin"/>
      </w:r>
      <w:r w:rsidRPr="003C64F1">
        <w:rPr>
          <w:rFonts w:ascii="Arial" w:eastAsia="Times New Roman" w:hAnsi="Arial" w:cs="Arial"/>
          <w:color w:val="000000"/>
          <w:sz w:val="17"/>
          <w:szCs w:val="17"/>
          <w:lang w:eastAsia="es-ES"/>
        </w:rPr>
        <w:instrText xml:space="preserve"> HYPERLINK "http://aumund.com.br/en/aumund/careers" </w:instrText>
      </w:r>
      <w:r w:rsidRPr="003C64F1">
        <w:rPr>
          <w:rFonts w:ascii="Arial" w:eastAsia="Times New Roman" w:hAnsi="Arial" w:cs="Arial"/>
          <w:color w:val="000000"/>
          <w:sz w:val="17"/>
          <w:szCs w:val="17"/>
          <w:lang w:eastAsia="es-ES"/>
        </w:rPr>
        <w:fldChar w:fldCharType="separate"/>
      </w:r>
      <w:proofErr w:type="spellStart"/>
      <w:r w:rsidRPr="003C64F1">
        <w:rPr>
          <w:rFonts w:ascii="Arial" w:eastAsia="Times New Roman" w:hAnsi="Arial" w:cs="Arial"/>
          <w:b/>
          <w:bCs/>
          <w:color w:val="003D71"/>
          <w:sz w:val="17"/>
          <w:szCs w:val="17"/>
          <w:u w:val="single"/>
          <w:shd w:val="clear" w:color="auto" w:fill="E3E4E4"/>
          <w:lang w:eastAsia="es-ES"/>
        </w:rPr>
        <w:t>Careers</w:t>
      </w:r>
      <w:proofErr w:type="spellEnd"/>
      <w:r w:rsidRPr="003C64F1">
        <w:rPr>
          <w:rFonts w:ascii="Arial" w:eastAsia="Times New Roman" w:hAnsi="Arial" w:cs="Arial"/>
          <w:color w:val="000000"/>
          <w:sz w:val="17"/>
          <w:szCs w:val="17"/>
          <w:lang w:eastAsia="es-ES"/>
        </w:rPr>
        <w:fldChar w:fldCharType="end"/>
      </w:r>
      <w:bookmarkEnd w:id="6"/>
    </w:p>
    <w:bookmarkStart w:id="7" w:name="navi07"/>
    <w:p w:rsidR="003C64F1" w:rsidRPr="003C64F1" w:rsidRDefault="003C64F1" w:rsidP="003C64F1">
      <w:pPr>
        <w:numPr>
          <w:ilvl w:val="0"/>
          <w:numId w:val="1"/>
        </w:numPr>
        <w:spacing w:after="0" w:line="240" w:lineRule="auto"/>
        <w:ind w:left="0"/>
        <w:jc w:val="right"/>
        <w:rPr>
          <w:rFonts w:ascii="Arial" w:eastAsia="Times New Roman" w:hAnsi="Arial" w:cs="Arial"/>
          <w:color w:val="000000"/>
          <w:sz w:val="17"/>
          <w:szCs w:val="17"/>
          <w:lang w:eastAsia="es-ES"/>
        </w:rPr>
      </w:pPr>
      <w:r w:rsidRPr="003C64F1">
        <w:rPr>
          <w:rFonts w:ascii="Arial" w:eastAsia="Times New Roman" w:hAnsi="Arial" w:cs="Arial"/>
          <w:color w:val="000000"/>
          <w:sz w:val="17"/>
          <w:szCs w:val="17"/>
          <w:lang w:eastAsia="es-ES"/>
        </w:rPr>
        <w:fldChar w:fldCharType="begin"/>
      </w:r>
      <w:r w:rsidRPr="003C64F1">
        <w:rPr>
          <w:rFonts w:ascii="Arial" w:eastAsia="Times New Roman" w:hAnsi="Arial" w:cs="Arial"/>
          <w:color w:val="000000"/>
          <w:sz w:val="17"/>
          <w:szCs w:val="17"/>
          <w:lang w:eastAsia="es-ES"/>
        </w:rPr>
        <w:instrText xml:space="preserve"> HYPERLINK "http://aumund.com.br/en/aumund/contact" </w:instrText>
      </w:r>
      <w:r w:rsidRPr="003C64F1">
        <w:rPr>
          <w:rFonts w:ascii="Arial" w:eastAsia="Times New Roman" w:hAnsi="Arial" w:cs="Arial"/>
          <w:color w:val="000000"/>
          <w:sz w:val="17"/>
          <w:szCs w:val="17"/>
          <w:lang w:eastAsia="es-ES"/>
        </w:rPr>
        <w:fldChar w:fldCharType="separate"/>
      </w:r>
      <w:proofErr w:type="spellStart"/>
      <w:r w:rsidRPr="003C64F1">
        <w:rPr>
          <w:rFonts w:ascii="Arial" w:eastAsia="Times New Roman" w:hAnsi="Arial" w:cs="Arial"/>
          <w:b/>
          <w:bCs/>
          <w:color w:val="003D71"/>
          <w:sz w:val="17"/>
          <w:szCs w:val="17"/>
          <w:u w:val="single"/>
          <w:shd w:val="clear" w:color="auto" w:fill="E3E4E4"/>
          <w:lang w:eastAsia="es-ES"/>
        </w:rPr>
        <w:t>Contact</w:t>
      </w:r>
      <w:proofErr w:type="spellEnd"/>
      <w:r w:rsidRPr="003C64F1">
        <w:rPr>
          <w:rFonts w:ascii="Arial" w:eastAsia="Times New Roman" w:hAnsi="Arial" w:cs="Arial"/>
          <w:color w:val="000000"/>
          <w:sz w:val="17"/>
          <w:szCs w:val="17"/>
          <w:lang w:eastAsia="es-ES"/>
        </w:rPr>
        <w:fldChar w:fldCharType="end"/>
      </w:r>
      <w:bookmarkEnd w:id="7"/>
    </w:p>
    <w:p w:rsidR="003C64F1" w:rsidRPr="003C64F1" w:rsidRDefault="003C64F1" w:rsidP="003C64F1">
      <w:pPr>
        <w:shd w:val="clear" w:color="auto" w:fill="CCCCCC"/>
        <w:spacing w:after="0" w:line="240" w:lineRule="auto"/>
        <w:rPr>
          <w:rFonts w:ascii="Arial" w:eastAsia="Times New Roman" w:hAnsi="Arial" w:cs="Arial"/>
          <w:color w:val="000000"/>
          <w:sz w:val="17"/>
          <w:szCs w:val="17"/>
          <w:lang w:eastAsia="es-ES"/>
        </w:rPr>
      </w:pPr>
      <w:r w:rsidRPr="003C64F1">
        <w:rPr>
          <w:rFonts w:ascii="Arial" w:eastAsia="Times New Roman" w:hAnsi="Arial" w:cs="Arial"/>
          <w:noProof/>
          <w:color w:val="000000"/>
          <w:sz w:val="17"/>
          <w:szCs w:val="17"/>
          <w:lang w:eastAsia="es-ES"/>
        </w:rPr>
        <w:drawing>
          <wp:inline distT="0" distB="0" distL="0" distR="0">
            <wp:extent cx="8572500" cy="2286000"/>
            <wp:effectExtent l="0" t="0" r="0" b="0"/>
            <wp:docPr id="1" name="Imagen 1" descr="Panorama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norama Product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72500" cy="2286000"/>
                    </a:xfrm>
                    <a:prstGeom prst="rect">
                      <a:avLst/>
                    </a:prstGeom>
                    <a:noFill/>
                    <a:ln>
                      <a:noFill/>
                    </a:ln>
                  </pic:spPr>
                </pic:pic>
              </a:graphicData>
            </a:graphic>
          </wp:inline>
        </w:drawing>
      </w:r>
    </w:p>
    <w:p w:rsidR="003C64F1" w:rsidRPr="003C64F1" w:rsidRDefault="003C64F1" w:rsidP="003C64F1">
      <w:pPr>
        <w:numPr>
          <w:ilvl w:val="0"/>
          <w:numId w:val="2"/>
        </w:numPr>
        <w:spacing w:after="0" w:line="240" w:lineRule="auto"/>
        <w:ind w:left="330"/>
        <w:rPr>
          <w:rFonts w:ascii="Arial" w:eastAsia="Times New Roman" w:hAnsi="Arial" w:cs="Arial"/>
          <w:color w:val="000000"/>
          <w:sz w:val="17"/>
          <w:szCs w:val="17"/>
          <w:lang w:eastAsia="es-ES"/>
        </w:rPr>
      </w:pPr>
      <w:hyperlink r:id="rId18" w:history="1">
        <w:r w:rsidRPr="003C64F1">
          <w:rPr>
            <w:rFonts w:ascii="Arial" w:eastAsia="Times New Roman" w:hAnsi="Arial" w:cs="Arial"/>
            <w:color w:val="C10033"/>
            <w:sz w:val="17"/>
            <w:szCs w:val="17"/>
            <w:u w:val="single"/>
            <w:shd w:val="clear" w:color="auto" w:fill="E3E4E4"/>
            <w:lang w:eastAsia="es-ES"/>
          </w:rPr>
          <w:t>&gt;</w:t>
        </w:r>
        <w:r w:rsidRPr="003C64F1">
          <w:rPr>
            <w:rFonts w:ascii="Arial" w:eastAsia="Times New Roman" w:hAnsi="Arial" w:cs="Arial"/>
            <w:b/>
            <w:bCs/>
            <w:color w:val="003D71"/>
            <w:sz w:val="17"/>
            <w:szCs w:val="17"/>
            <w:shd w:val="clear" w:color="auto" w:fill="E3E4E4"/>
            <w:lang w:eastAsia="es-ES"/>
          </w:rPr>
          <w:t> </w:t>
        </w:r>
        <w:proofErr w:type="spellStart"/>
        <w:r w:rsidRPr="003C64F1">
          <w:rPr>
            <w:rFonts w:ascii="Arial" w:eastAsia="Times New Roman" w:hAnsi="Arial" w:cs="Arial"/>
            <w:b/>
            <w:bCs/>
            <w:color w:val="003D71"/>
            <w:sz w:val="17"/>
            <w:szCs w:val="17"/>
            <w:u w:val="single"/>
            <w:shd w:val="clear" w:color="auto" w:fill="E3E4E4"/>
            <w:lang w:eastAsia="es-ES"/>
          </w:rPr>
          <w:t>Bucket</w:t>
        </w:r>
        <w:proofErr w:type="spellEnd"/>
        <w:r w:rsidRPr="003C64F1">
          <w:rPr>
            <w:rFonts w:ascii="Arial" w:eastAsia="Times New Roman" w:hAnsi="Arial" w:cs="Arial"/>
            <w:b/>
            <w:bCs/>
            <w:color w:val="003D71"/>
            <w:sz w:val="17"/>
            <w:szCs w:val="17"/>
            <w:u w:val="single"/>
            <w:shd w:val="clear" w:color="auto" w:fill="E3E4E4"/>
            <w:lang w:eastAsia="es-ES"/>
          </w:rPr>
          <w:t xml:space="preserve"> </w:t>
        </w:r>
        <w:proofErr w:type="spellStart"/>
        <w:r w:rsidRPr="003C64F1">
          <w:rPr>
            <w:rFonts w:ascii="Arial" w:eastAsia="Times New Roman" w:hAnsi="Arial" w:cs="Arial"/>
            <w:b/>
            <w:bCs/>
            <w:color w:val="003D71"/>
            <w:sz w:val="17"/>
            <w:szCs w:val="17"/>
            <w:u w:val="single"/>
            <w:shd w:val="clear" w:color="auto" w:fill="E3E4E4"/>
            <w:lang w:eastAsia="es-ES"/>
          </w:rPr>
          <w:t>Elevators</w:t>
        </w:r>
        <w:proofErr w:type="spellEnd"/>
      </w:hyperlink>
    </w:p>
    <w:p w:rsidR="003C64F1" w:rsidRPr="003C64F1" w:rsidRDefault="003C64F1" w:rsidP="003C64F1">
      <w:pPr>
        <w:numPr>
          <w:ilvl w:val="0"/>
          <w:numId w:val="2"/>
        </w:numPr>
        <w:spacing w:after="0" w:line="240" w:lineRule="auto"/>
        <w:ind w:left="330"/>
        <w:rPr>
          <w:rFonts w:ascii="Arial" w:eastAsia="Times New Roman" w:hAnsi="Arial" w:cs="Arial"/>
          <w:color w:val="000000"/>
          <w:sz w:val="17"/>
          <w:szCs w:val="17"/>
          <w:lang w:eastAsia="es-ES"/>
        </w:rPr>
      </w:pPr>
      <w:hyperlink r:id="rId19" w:history="1">
        <w:r w:rsidRPr="003C64F1">
          <w:rPr>
            <w:rFonts w:ascii="Arial" w:eastAsia="Times New Roman" w:hAnsi="Arial" w:cs="Arial"/>
            <w:color w:val="C10033"/>
            <w:sz w:val="17"/>
            <w:szCs w:val="17"/>
            <w:u w:val="single"/>
            <w:shd w:val="clear" w:color="auto" w:fill="E3E4E4"/>
            <w:lang w:eastAsia="es-ES"/>
          </w:rPr>
          <w:t>&gt;</w:t>
        </w:r>
        <w:r w:rsidRPr="003C64F1">
          <w:rPr>
            <w:rFonts w:ascii="Arial" w:eastAsia="Times New Roman" w:hAnsi="Arial" w:cs="Arial"/>
            <w:b/>
            <w:bCs/>
            <w:color w:val="003D71"/>
            <w:sz w:val="17"/>
            <w:szCs w:val="17"/>
            <w:shd w:val="clear" w:color="auto" w:fill="E3E4E4"/>
            <w:lang w:eastAsia="es-ES"/>
          </w:rPr>
          <w:t> </w:t>
        </w:r>
        <w:r w:rsidRPr="003C64F1">
          <w:rPr>
            <w:rFonts w:ascii="Arial" w:eastAsia="Times New Roman" w:hAnsi="Arial" w:cs="Arial"/>
            <w:b/>
            <w:bCs/>
            <w:color w:val="003D71"/>
            <w:sz w:val="17"/>
            <w:szCs w:val="17"/>
            <w:u w:val="single"/>
            <w:shd w:val="clear" w:color="auto" w:fill="E3E4E4"/>
            <w:lang w:eastAsia="es-ES"/>
          </w:rPr>
          <w:t xml:space="preserve">Pan </w:t>
        </w:r>
        <w:proofErr w:type="spellStart"/>
        <w:r w:rsidRPr="003C64F1">
          <w:rPr>
            <w:rFonts w:ascii="Arial" w:eastAsia="Times New Roman" w:hAnsi="Arial" w:cs="Arial"/>
            <w:b/>
            <w:bCs/>
            <w:color w:val="003D71"/>
            <w:sz w:val="17"/>
            <w:szCs w:val="17"/>
            <w:u w:val="single"/>
            <w:shd w:val="clear" w:color="auto" w:fill="E3E4E4"/>
            <w:lang w:eastAsia="es-ES"/>
          </w:rPr>
          <w:t>Conveyors</w:t>
        </w:r>
        <w:proofErr w:type="spellEnd"/>
      </w:hyperlink>
    </w:p>
    <w:p w:rsidR="003C64F1" w:rsidRPr="003C64F1" w:rsidRDefault="003C64F1" w:rsidP="003C64F1">
      <w:pPr>
        <w:numPr>
          <w:ilvl w:val="0"/>
          <w:numId w:val="2"/>
        </w:numPr>
        <w:spacing w:after="0" w:line="240" w:lineRule="auto"/>
        <w:ind w:left="330"/>
        <w:rPr>
          <w:rFonts w:ascii="Arial" w:eastAsia="Times New Roman" w:hAnsi="Arial" w:cs="Arial"/>
          <w:color w:val="000000"/>
          <w:sz w:val="17"/>
          <w:szCs w:val="17"/>
          <w:lang w:eastAsia="es-ES"/>
        </w:rPr>
      </w:pPr>
      <w:hyperlink r:id="rId20" w:history="1">
        <w:r w:rsidRPr="003C64F1">
          <w:rPr>
            <w:rFonts w:ascii="Arial" w:eastAsia="Times New Roman" w:hAnsi="Arial" w:cs="Arial"/>
            <w:color w:val="C10033"/>
            <w:sz w:val="17"/>
            <w:szCs w:val="17"/>
            <w:u w:val="single"/>
            <w:shd w:val="clear" w:color="auto" w:fill="E3E4E4"/>
            <w:lang w:eastAsia="es-ES"/>
          </w:rPr>
          <w:t>&gt;</w:t>
        </w:r>
        <w:r w:rsidRPr="003C64F1">
          <w:rPr>
            <w:rFonts w:ascii="Arial" w:eastAsia="Times New Roman" w:hAnsi="Arial" w:cs="Arial"/>
            <w:b/>
            <w:bCs/>
            <w:color w:val="003D71"/>
            <w:sz w:val="17"/>
            <w:szCs w:val="17"/>
            <w:shd w:val="clear" w:color="auto" w:fill="E3E4E4"/>
            <w:lang w:eastAsia="es-ES"/>
          </w:rPr>
          <w:t> </w:t>
        </w:r>
        <w:proofErr w:type="spellStart"/>
        <w:r w:rsidRPr="003C64F1">
          <w:rPr>
            <w:rFonts w:ascii="Arial" w:eastAsia="Times New Roman" w:hAnsi="Arial" w:cs="Arial"/>
            <w:b/>
            <w:bCs/>
            <w:color w:val="003D71"/>
            <w:sz w:val="17"/>
            <w:szCs w:val="17"/>
            <w:u w:val="single"/>
            <w:shd w:val="clear" w:color="auto" w:fill="E3E4E4"/>
            <w:lang w:eastAsia="es-ES"/>
          </w:rPr>
          <w:t>Chain</w:t>
        </w:r>
        <w:proofErr w:type="spellEnd"/>
        <w:r w:rsidRPr="003C64F1">
          <w:rPr>
            <w:rFonts w:ascii="Arial" w:eastAsia="Times New Roman" w:hAnsi="Arial" w:cs="Arial"/>
            <w:b/>
            <w:bCs/>
            <w:color w:val="003D71"/>
            <w:sz w:val="17"/>
            <w:szCs w:val="17"/>
            <w:u w:val="single"/>
            <w:shd w:val="clear" w:color="auto" w:fill="E3E4E4"/>
            <w:lang w:eastAsia="es-ES"/>
          </w:rPr>
          <w:t xml:space="preserve"> </w:t>
        </w:r>
        <w:proofErr w:type="spellStart"/>
        <w:r w:rsidRPr="003C64F1">
          <w:rPr>
            <w:rFonts w:ascii="Arial" w:eastAsia="Times New Roman" w:hAnsi="Arial" w:cs="Arial"/>
            <w:b/>
            <w:bCs/>
            <w:color w:val="003D71"/>
            <w:sz w:val="17"/>
            <w:szCs w:val="17"/>
            <w:u w:val="single"/>
            <w:shd w:val="clear" w:color="auto" w:fill="E3E4E4"/>
            <w:lang w:eastAsia="es-ES"/>
          </w:rPr>
          <w:t>Conveyor</w:t>
        </w:r>
        <w:proofErr w:type="spellEnd"/>
      </w:hyperlink>
    </w:p>
    <w:p w:rsidR="003C64F1" w:rsidRPr="003C64F1" w:rsidRDefault="003C64F1" w:rsidP="003C64F1">
      <w:pPr>
        <w:numPr>
          <w:ilvl w:val="0"/>
          <w:numId w:val="2"/>
        </w:numPr>
        <w:spacing w:after="0" w:line="240" w:lineRule="auto"/>
        <w:ind w:left="330"/>
        <w:rPr>
          <w:rFonts w:ascii="Arial" w:eastAsia="Times New Roman" w:hAnsi="Arial" w:cs="Arial"/>
          <w:color w:val="000000"/>
          <w:sz w:val="17"/>
          <w:szCs w:val="17"/>
          <w:lang w:eastAsia="es-ES"/>
        </w:rPr>
      </w:pPr>
      <w:hyperlink r:id="rId21" w:history="1">
        <w:r w:rsidRPr="003C64F1">
          <w:rPr>
            <w:rFonts w:ascii="Arial" w:eastAsia="Times New Roman" w:hAnsi="Arial" w:cs="Arial"/>
            <w:color w:val="C10033"/>
            <w:sz w:val="17"/>
            <w:szCs w:val="17"/>
            <w:u w:val="single"/>
            <w:shd w:val="clear" w:color="auto" w:fill="E3E4E4"/>
            <w:lang w:eastAsia="es-ES"/>
          </w:rPr>
          <w:t>&gt;</w:t>
        </w:r>
        <w:r w:rsidRPr="003C64F1">
          <w:rPr>
            <w:rFonts w:ascii="Arial" w:eastAsia="Times New Roman" w:hAnsi="Arial" w:cs="Arial"/>
            <w:b/>
            <w:bCs/>
            <w:color w:val="003D71"/>
            <w:sz w:val="17"/>
            <w:szCs w:val="17"/>
            <w:shd w:val="clear" w:color="auto" w:fill="E3E4E4"/>
            <w:lang w:eastAsia="es-ES"/>
          </w:rPr>
          <w:t> </w:t>
        </w:r>
        <w:r w:rsidRPr="003C64F1">
          <w:rPr>
            <w:rFonts w:ascii="Arial" w:eastAsia="Times New Roman" w:hAnsi="Arial" w:cs="Arial"/>
            <w:b/>
            <w:bCs/>
            <w:color w:val="003D71"/>
            <w:sz w:val="17"/>
            <w:szCs w:val="17"/>
            <w:u w:val="single"/>
            <w:shd w:val="clear" w:color="auto" w:fill="E3E4E4"/>
            <w:lang w:eastAsia="es-ES"/>
          </w:rPr>
          <w:t xml:space="preserve">Clinker Storage and </w:t>
        </w:r>
        <w:proofErr w:type="spellStart"/>
        <w:r w:rsidRPr="003C64F1">
          <w:rPr>
            <w:rFonts w:ascii="Arial" w:eastAsia="Times New Roman" w:hAnsi="Arial" w:cs="Arial"/>
            <w:b/>
            <w:bCs/>
            <w:color w:val="003D71"/>
            <w:sz w:val="17"/>
            <w:szCs w:val="17"/>
            <w:u w:val="single"/>
            <w:shd w:val="clear" w:color="auto" w:fill="E3E4E4"/>
            <w:lang w:eastAsia="es-ES"/>
          </w:rPr>
          <w:t>Discharge</w:t>
        </w:r>
        <w:proofErr w:type="spellEnd"/>
      </w:hyperlink>
    </w:p>
    <w:p w:rsidR="003C64F1" w:rsidRPr="003C64F1" w:rsidRDefault="003C64F1" w:rsidP="003C64F1">
      <w:pPr>
        <w:numPr>
          <w:ilvl w:val="0"/>
          <w:numId w:val="2"/>
        </w:numPr>
        <w:spacing w:after="0" w:line="240" w:lineRule="auto"/>
        <w:ind w:left="330"/>
        <w:rPr>
          <w:rFonts w:ascii="Arial" w:eastAsia="Times New Roman" w:hAnsi="Arial" w:cs="Arial"/>
          <w:color w:val="000000"/>
          <w:sz w:val="17"/>
          <w:szCs w:val="17"/>
          <w:lang w:eastAsia="es-ES"/>
        </w:rPr>
      </w:pPr>
      <w:hyperlink r:id="rId22" w:history="1">
        <w:r w:rsidRPr="003C64F1">
          <w:rPr>
            <w:rFonts w:ascii="Arial" w:eastAsia="Times New Roman" w:hAnsi="Arial" w:cs="Arial"/>
            <w:color w:val="C10033"/>
            <w:sz w:val="17"/>
            <w:szCs w:val="17"/>
            <w:u w:val="single"/>
            <w:shd w:val="clear" w:color="auto" w:fill="E3E4E4"/>
            <w:lang w:eastAsia="es-ES"/>
          </w:rPr>
          <w:t>&gt;</w:t>
        </w:r>
        <w:r w:rsidRPr="003C64F1">
          <w:rPr>
            <w:rFonts w:ascii="Arial" w:eastAsia="Times New Roman" w:hAnsi="Arial" w:cs="Arial"/>
            <w:b/>
            <w:bCs/>
            <w:color w:val="003D71"/>
            <w:sz w:val="17"/>
            <w:szCs w:val="17"/>
            <w:shd w:val="clear" w:color="auto" w:fill="E3E4E4"/>
            <w:lang w:eastAsia="es-ES"/>
          </w:rPr>
          <w:t> </w:t>
        </w:r>
        <w:proofErr w:type="spellStart"/>
        <w:r w:rsidRPr="003C64F1">
          <w:rPr>
            <w:rFonts w:ascii="Arial" w:eastAsia="Times New Roman" w:hAnsi="Arial" w:cs="Arial"/>
            <w:b/>
            <w:bCs/>
            <w:color w:val="003D71"/>
            <w:sz w:val="17"/>
            <w:szCs w:val="17"/>
            <w:u w:val="single"/>
            <w:shd w:val="clear" w:color="auto" w:fill="E3E4E4"/>
            <w:lang w:eastAsia="es-ES"/>
          </w:rPr>
          <w:t>Discharge</w:t>
        </w:r>
        <w:proofErr w:type="spellEnd"/>
        <w:r w:rsidRPr="003C64F1">
          <w:rPr>
            <w:rFonts w:ascii="Arial" w:eastAsia="Times New Roman" w:hAnsi="Arial" w:cs="Arial"/>
            <w:b/>
            <w:bCs/>
            <w:color w:val="003D71"/>
            <w:sz w:val="17"/>
            <w:szCs w:val="17"/>
            <w:u w:val="single"/>
            <w:shd w:val="clear" w:color="auto" w:fill="E3E4E4"/>
            <w:lang w:eastAsia="es-ES"/>
          </w:rPr>
          <w:t xml:space="preserve"> </w:t>
        </w:r>
        <w:proofErr w:type="spellStart"/>
        <w:r w:rsidRPr="003C64F1">
          <w:rPr>
            <w:rFonts w:ascii="Arial" w:eastAsia="Times New Roman" w:hAnsi="Arial" w:cs="Arial"/>
            <w:b/>
            <w:bCs/>
            <w:color w:val="003D71"/>
            <w:sz w:val="17"/>
            <w:szCs w:val="17"/>
            <w:u w:val="single"/>
            <w:shd w:val="clear" w:color="auto" w:fill="E3E4E4"/>
            <w:lang w:eastAsia="es-ES"/>
          </w:rPr>
          <w:t>Systems</w:t>
        </w:r>
        <w:proofErr w:type="spellEnd"/>
      </w:hyperlink>
    </w:p>
    <w:p w:rsidR="003C64F1" w:rsidRPr="003C64F1" w:rsidRDefault="003C64F1" w:rsidP="003C64F1">
      <w:pPr>
        <w:numPr>
          <w:ilvl w:val="0"/>
          <w:numId w:val="2"/>
        </w:numPr>
        <w:spacing w:after="0" w:line="240" w:lineRule="auto"/>
        <w:ind w:left="330"/>
        <w:rPr>
          <w:rFonts w:ascii="Arial" w:eastAsia="Times New Roman" w:hAnsi="Arial" w:cs="Arial"/>
          <w:color w:val="000000"/>
          <w:sz w:val="17"/>
          <w:szCs w:val="17"/>
          <w:lang w:eastAsia="es-ES"/>
        </w:rPr>
      </w:pPr>
      <w:hyperlink r:id="rId23" w:history="1">
        <w:r w:rsidRPr="003C64F1">
          <w:rPr>
            <w:rFonts w:ascii="Arial" w:eastAsia="Times New Roman" w:hAnsi="Arial" w:cs="Arial"/>
            <w:color w:val="C10033"/>
            <w:sz w:val="17"/>
            <w:szCs w:val="17"/>
            <w:u w:val="single"/>
            <w:shd w:val="clear" w:color="auto" w:fill="E3E4E4"/>
            <w:lang w:eastAsia="es-ES"/>
          </w:rPr>
          <w:t>&gt;</w:t>
        </w:r>
        <w:r w:rsidRPr="003C64F1">
          <w:rPr>
            <w:rFonts w:ascii="Arial" w:eastAsia="Times New Roman" w:hAnsi="Arial" w:cs="Arial"/>
            <w:b/>
            <w:bCs/>
            <w:color w:val="003D71"/>
            <w:sz w:val="17"/>
            <w:szCs w:val="17"/>
            <w:shd w:val="clear" w:color="auto" w:fill="E3E4E4"/>
            <w:lang w:eastAsia="es-ES"/>
          </w:rPr>
          <w:t> </w:t>
        </w:r>
        <w:proofErr w:type="spellStart"/>
        <w:r w:rsidRPr="003C64F1">
          <w:rPr>
            <w:rFonts w:ascii="Arial" w:eastAsia="Times New Roman" w:hAnsi="Arial" w:cs="Arial"/>
            <w:b/>
            <w:bCs/>
            <w:color w:val="003D71"/>
            <w:sz w:val="17"/>
            <w:szCs w:val="17"/>
            <w:u w:val="single"/>
            <w:shd w:val="clear" w:color="auto" w:fill="E3E4E4"/>
            <w:lang w:eastAsia="es-ES"/>
          </w:rPr>
          <w:t>Loading</w:t>
        </w:r>
        <w:proofErr w:type="spellEnd"/>
        <w:r w:rsidRPr="003C64F1">
          <w:rPr>
            <w:rFonts w:ascii="Arial" w:eastAsia="Times New Roman" w:hAnsi="Arial" w:cs="Arial"/>
            <w:b/>
            <w:bCs/>
            <w:color w:val="003D71"/>
            <w:sz w:val="17"/>
            <w:szCs w:val="17"/>
            <w:u w:val="single"/>
            <w:shd w:val="clear" w:color="auto" w:fill="E3E4E4"/>
            <w:lang w:eastAsia="es-ES"/>
          </w:rPr>
          <w:t xml:space="preserve"> </w:t>
        </w:r>
        <w:proofErr w:type="spellStart"/>
        <w:r w:rsidRPr="003C64F1">
          <w:rPr>
            <w:rFonts w:ascii="Arial" w:eastAsia="Times New Roman" w:hAnsi="Arial" w:cs="Arial"/>
            <w:b/>
            <w:bCs/>
            <w:color w:val="003D71"/>
            <w:sz w:val="17"/>
            <w:szCs w:val="17"/>
            <w:u w:val="single"/>
            <w:shd w:val="clear" w:color="auto" w:fill="E3E4E4"/>
            <w:lang w:eastAsia="es-ES"/>
          </w:rPr>
          <w:t>Products</w:t>
        </w:r>
        <w:proofErr w:type="spellEnd"/>
      </w:hyperlink>
    </w:p>
    <w:p w:rsidR="003C64F1" w:rsidRPr="003C64F1" w:rsidRDefault="003C64F1" w:rsidP="003C64F1">
      <w:pPr>
        <w:shd w:val="clear" w:color="auto" w:fill="FFFFFF"/>
        <w:spacing w:before="100" w:beforeAutospacing="1" w:after="270" w:line="360" w:lineRule="atLeast"/>
        <w:rPr>
          <w:rFonts w:ascii="Arial" w:eastAsia="Times New Roman" w:hAnsi="Arial" w:cs="Arial"/>
          <w:color w:val="000000"/>
          <w:sz w:val="17"/>
          <w:szCs w:val="17"/>
          <w:lang w:val="en-US" w:eastAsia="es-ES"/>
        </w:rPr>
      </w:pPr>
      <w:r w:rsidRPr="003C64F1">
        <w:rPr>
          <w:rFonts w:ascii="Arial" w:eastAsia="Times New Roman" w:hAnsi="Arial" w:cs="Arial"/>
          <w:color w:val="000000"/>
          <w:sz w:val="17"/>
          <w:szCs w:val="17"/>
          <w:lang w:val="en-US" w:eastAsia="es-ES"/>
        </w:rPr>
        <w:t xml:space="preserve">Material, application and local conditions determine the conveyor. Correct design pays off as it is the basis for economic installations. AUMUND has utmost competence in designing, configuration, fabrication, commissioning and maintenance of high-capacity conveyors for continuous production processes. Conveyors from </w:t>
      </w:r>
      <w:proofErr w:type="spellStart"/>
      <w:r w:rsidRPr="003C64F1">
        <w:rPr>
          <w:rFonts w:ascii="Arial" w:eastAsia="Times New Roman" w:hAnsi="Arial" w:cs="Arial"/>
          <w:color w:val="000000"/>
          <w:sz w:val="17"/>
          <w:szCs w:val="17"/>
          <w:lang w:val="en-US" w:eastAsia="es-ES"/>
        </w:rPr>
        <w:t>Rheinberg</w:t>
      </w:r>
      <w:proofErr w:type="spellEnd"/>
      <w:r w:rsidRPr="003C64F1">
        <w:rPr>
          <w:rFonts w:ascii="Arial" w:eastAsia="Times New Roman" w:hAnsi="Arial" w:cs="Arial"/>
          <w:color w:val="000000"/>
          <w:sz w:val="17"/>
          <w:szCs w:val="17"/>
          <w:lang w:val="en-US" w:eastAsia="es-ES"/>
        </w:rPr>
        <w:t xml:space="preserve"> are renowned for their reliability and longevity in the cement, steel or smelting industry, </w:t>
      </w:r>
      <w:proofErr w:type="gramStart"/>
      <w:r w:rsidRPr="003C64F1">
        <w:rPr>
          <w:rFonts w:ascii="Arial" w:eastAsia="Times New Roman" w:hAnsi="Arial" w:cs="Arial"/>
          <w:color w:val="000000"/>
          <w:sz w:val="17"/>
          <w:szCs w:val="17"/>
          <w:lang w:val="en-US" w:eastAsia="es-ES"/>
        </w:rPr>
        <w:t>handling</w:t>
      </w:r>
      <w:proofErr w:type="gramEnd"/>
      <w:r w:rsidRPr="003C64F1">
        <w:rPr>
          <w:rFonts w:ascii="Arial" w:eastAsia="Times New Roman" w:hAnsi="Arial" w:cs="Arial"/>
          <w:color w:val="000000"/>
          <w:sz w:val="17"/>
          <w:szCs w:val="17"/>
          <w:lang w:val="en-US" w:eastAsia="es-ES"/>
        </w:rPr>
        <w:t xml:space="preserve"> of material in power stations, ports or export terminals as well as for extraction and processing of minerals or alternative energy-bearing materials.</w:t>
      </w:r>
    </w:p>
    <w:p w:rsidR="003C64F1" w:rsidRPr="003C64F1" w:rsidRDefault="003C64F1" w:rsidP="003C64F1">
      <w:pPr>
        <w:numPr>
          <w:ilvl w:val="0"/>
          <w:numId w:val="3"/>
        </w:numPr>
        <w:shd w:val="clear" w:color="auto" w:fill="FFFFFF"/>
        <w:spacing w:after="0" w:line="379" w:lineRule="atLeast"/>
        <w:ind w:left="885"/>
        <w:rPr>
          <w:rFonts w:ascii="Arial" w:eastAsia="Times New Roman" w:hAnsi="Arial" w:cs="Arial"/>
          <w:color w:val="000000"/>
          <w:sz w:val="17"/>
          <w:szCs w:val="17"/>
          <w:lang w:eastAsia="es-ES"/>
        </w:rPr>
      </w:pPr>
      <w:proofErr w:type="spellStart"/>
      <w:r w:rsidRPr="003C64F1">
        <w:rPr>
          <w:rFonts w:ascii="Arial" w:eastAsia="Times New Roman" w:hAnsi="Arial" w:cs="Arial"/>
          <w:color w:val="000000"/>
          <w:sz w:val="17"/>
          <w:szCs w:val="17"/>
          <w:lang w:eastAsia="es-ES"/>
        </w:rPr>
        <w:t>Handling</w:t>
      </w:r>
      <w:proofErr w:type="spellEnd"/>
      <w:r w:rsidRPr="003C64F1">
        <w:rPr>
          <w:rFonts w:ascii="Arial" w:eastAsia="Times New Roman" w:hAnsi="Arial" w:cs="Arial"/>
          <w:color w:val="000000"/>
          <w:sz w:val="17"/>
          <w:szCs w:val="17"/>
          <w:lang w:eastAsia="es-ES"/>
        </w:rPr>
        <w:t xml:space="preserve"> of </w:t>
      </w:r>
      <w:proofErr w:type="spellStart"/>
      <w:r w:rsidRPr="003C64F1">
        <w:rPr>
          <w:rFonts w:ascii="Arial" w:eastAsia="Times New Roman" w:hAnsi="Arial" w:cs="Arial"/>
          <w:color w:val="000000"/>
          <w:sz w:val="17"/>
          <w:szCs w:val="17"/>
          <w:lang w:eastAsia="es-ES"/>
        </w:rPr>
        <w:t>abrasive</w:t>
      </w:r>
      <w:proofErr w:type="spellEnd"/>
      <w:r w:rsidRPr="003C64F1">
        <w:rPr>
          <w:rFonts w:ascii="Arial" w:eastAsia="Times New Roman" w:hAnsi="Arial" w:cs="Arial"/>
          <w:color w:val="000000"/>
          <w:sz w:val="17"/>
          <w:szCs w:val="17"/>
          <w:lang w:eastAsia="es-ES"/>
        </w:rPr>
        <w:t xml:space="preserve"> </w:t>
      </w:r>
      <w:proofErr w:type="spellStart"/>
      <w:r w:rsidRPr="003C64F1">
        <w:rPr>
          <w:rFonts w:ascii="Arial" w:eastAsia="Times New Roman" w:hAnsi="Arial" w:cs="Arial"/>
          <w:color w:val="000000"/>
          <w:sz w:val="17"/>
          <w:szCs w:val="17"/>
          <w:lang w:eastAsia="es-ES"/>
        </w:rPr>
        <w:t>materials</w:t>
      </w:r>
      <w:proofErr w:type="spellEnd"/>
    </w:p>
    <w:p w:rsidR="003C64F1" w:rsidRPr="003C64F1" w:rsidRDefault="003C64F1" w:rsidP="003C64F1">
      <w:pPr>
        <w:numPr>
          <w:ilvl w:val="0"/>
          <w:numId w:val="3"/>
        </w:numPr>
        <w:shd w:val="clear" w:color="auto" w:fill="FFFFFF"/>
        <w:spacing w:after="0" w:line="379" w:lineRule="atLeast"/>
        <w:ind w:left="885"/>
        <w:rPr>
          <w:rFonts w:ascii="Arial" w:eastAsia="Times New Roman" w:hAnsi="Arial" w:cs="Arial"/>
          <w:color w:val="000000"/>
          <w:sz w:val="17"/>
          <w:szCs w:val="17"/>
          <w:lang w:eastAsia="es-ES"/>
        </w:rPr>
      </w:pPr>
      <w:r w:rsidRPr="003C64F1">
        <w:rPr>
          <w:rFonts w:ascii="Arial" w:eastAsia="Times New Roman" w:hAnsi="Arial" w:cs="Arial"/>
          <w:color w:val="000000"/>
          <w:sz w:val="17"/>
          <w:szCs w:val="17"/>
          <w:lang w:eastAsia="es-ES"/>
        </w:rPr>
        <w:t xml:space="preserve">Hot </w:t>
      </w:r>
      <w:proofErr w:type="spellStart"/>
      <w:r w:rsidRPr="003C64F1">
        <w:rPr>
          <w:rFonts w:ascii="Arial" w:eastAsia="Times New Roman" w:hAnsi="Arial" w:cs="Arial"/>
          <w:color w:val="000000"/>
          <w:sz w:val="17"/>
          <w:szCs w:val="17"/>
          <w:lang w:eastAsia="es-ES"/>
        </w:rPr>
        <w:t>transport</w:t>
      </w:r>
      <w:proofErr w:type="spellEnd"/>
      <w:r w:rsidRPr="003C64F1">
        <w:rPr>
          <w:rFonts w:ascii="Arial" w:eastAsia="Times New Roman" w:hAnsi="Arial" w:cs="Arial"/>
          <w:color w:val="000000"/>
          <w:sz w:val="17"/>
          <w:szCs w:val="17"/>
          <w:lang w:eastAsia="es-ES"/>
        </w:rPr>
        <w:t xml:space="preserve"> up to 1,100° Celsius</w:t>
      </w:r>
    </w:p>
    <w:p w:rsidR="003C64F1" w:rsidRPr="003C64F1" w:rsidRDefault="003C64F1" w:rsidP="003C64F1">
      <w:pPr>
        <w:numPr>
          <w:ilvl w:val="0"/>
          <w:numId w:val="3"/>
        </w:numPr>
        <w:shd w:val="clear" w:color="auto" w:fill="FFFFFF"/>
        <w:spacing w:after="0" w:line="379" w:lineRule="atLeast"/>
        <w:ind w:left="885"/>
        <w:rPr>
          <w:rFonts w:ascii="Arial" w:eastAsia="Times New Roman" w:hAnsi="Arial" w:cs="Arial"/>
          <w:color w:val="000000"/>
          <w:sz w:val="17"/>
          <w:szCs w:val="17"/>
          <w:lang w:eastAsia="es-ES"/>
        </w:rPr>
      </w:pPr>
      <w:proofErr w:type="spellStart"/>
      <w:r w:rsidRPr="003C64F1">
        <w:rPr>
          <w:rFonts w:ascii="Arial" w:eastAsia="Times New Roman" w:hAnsi="Arial" w:cs="Arial"/>
          <w:color w:val="000000"/>
          <w:sz w:val="17"/>
          <w:szCs w:val="17"/>
          <w:lang w:eastAsia="es-ES"/>
        </w:rPr>
        <w:t>Controlled</w:t>
      </w:r>
      <w:proofErr w:type="spellEnd"/>
      <w:r w:rsidRPr="003C64F1">
        <w:rPr>
          <w:rFonts w:ascii="Arial" w:eastAsia="Times New Roman" w:hAnsi="Arial" w:cs="Arial"/>
          <w:color w:val="000000"/>
          <w:sz w:val="17"/>
          <w:szCs w:val="17"/>
          <w:lang w:eastAsia="es-ES"/>
        </w:rPr>
        <w:t xml:space="preserve"> </w:t>
      </w:r>
      <w:proofErr w:type="spellStart"/>
      <w:r w:rsidRPr="003C64F1">
        <w:rPr>
          <w:rFonts w:ascii="Arial" w:eastAsia="Times New Roman" w:hAnsi="Arial" w:cs="Arial"/>
          <w:color w:val="000000"/>
          <w:sz w:val="17"/>
          <w:szCs w:val="17"/>
          <w:lang w:eastAsia="es-ES"/>
        </w:rPr>
        <w:t>cool</w:t>
      </w:r>
      <w:proofErr w:type="spellEnd"/>
      <w:r w:rsidRPr="003C64F1">
        <w:rPr>
          <w:rFonts w:ascii="Arial" w:eastAsia="Times New Roman" w:hAnsi="Arial" w:cs="Arial"/>
          <w:color w:val="000000"/>
          <w:sz w:val="17"/>
          <w:szCs w:val="17"/>
          <w:lang w:eastAsia="es-ES"/>
        </w:rPr>
        <w:t xml:space="preserve"> </w:t>
      </w:r>
      <w:proofErr w:type="spellStart"/>
      <w:r w:rsidRPr="003C64F1">
        <w:rPr>
          <w:rFonts w:ascii="Arial" w:eastAsia="Times New Roman" w:hAnsi="Arial" w:cs="Arial"/>
          <w:color w:val="000000"/>
          <w:sz w:val="17"/>
          <w:szCs w:val="17"/>
          <w:lang w:eastAsia="es-ES"/>
        </w:rPr>
        <w:t>transport</w:t>
      </w:r>
      <w:proofErr w:type="spellEnd"/>
    </w:p>
    <w:p w:rsidR="003C64F1" w:rsidRPr="003C64F1" w:rsidRDefault="003C64F1" w:rsidP="003C64F1">
      <w:pPr>
        <w:numPr>
          <w:ilvl w:val="0"/>
          <w:numId w:val="3"/>
        </w:numPr>
        <w:shd w:val="clear" w:color="auto" w:fill="FFFFFF"/>
        <w:spacing w:after="0" w:line="379" w:lineRule="atLeast"/>
        <w:ind w:left="885"/>
        <w:rPr>
          <w:rFonts w:ascii="Arial" w:eastAsia="Times New Roman" w:hAnsi="Arial" w:cs="Arial"/>
          <w:color w:val="000000"/>
          <w:sz w:val="17"/>
          <w:szCs w:val="17"/>
          <w:lang w:eastAsia="es-ES"/>
        </w:rPr>
      </w:pPr>
      <w:r w:rsidRPr="003C64F1">
        <w:rPr>
          <w:rFonts w:ascii="Arial" w:eastAsia="Times New Roman" w:hAnsi="Arial" w:cs="Arial"/>
          <w:color w:val="000000"/>
          <w:sz w:val="17"/>
          <w:szCs w:val="17"/>
          <w:lang w:eastAsia="es-ES"/>
        </w:rPr>
        <w:lastRenderedPageBreak/>
        <w:t xml:space="preserve">Vertical </w:t>
      </w:r>
      <w:proofErr w:type="spellStart"/>
      <w:r w:rsidRPr="003C64F1">
        <w:rPr>
          <w:rFonts w:ascii="Arial" w:eastAsia="Times New Roman" w:hAnsi="Arial" w:cs="Arial"/>
          <w:color w:val="000000"/>
          <w:sz w:val="17"/>
          <w:szCs w:val="17"/>
          <w:lang w:eastAsia="es-ES"/>
        </w:rPr>
        <w:t>conveying</w:t>
      </w:r>
      <w:proofErr w:type="spellEnd"/>
      <w:r w:rsidRPr="003C64F1">
        <w:rPr>
          <w:rFonts w:ascii="Arial" w:eastAsia="Times New Roman" w:hAnsi="Arial" w:cs="Arial"/>
          <w:color w:val="000000"/>
          <w:sz w:val="17"/>
          <w:szCs w:val="17"/>
          <w:lang w:eastAsia="es-ES"/>
        </w:rPr>
        <w:t xml:space="preserve"> to </w:t>
      </w:r>
      <w:proofErr w:type="spellStart"/>
      <w:r w:rsidRPr="003C64F1">
        <w:rPr>
          <w:rFonts w:ascii="Arial" w:eastAsia="Times New Roman" w:hAnsi="Arial" w:cs="Arial"/>
          <w:color w:val="000000"/>
          <w:sz w:val="17"/>
          <w:szCs w:val="17"/>
          <w:lang w:eastAsia="es-ES"/>
        </w:rPr>
        <w:t>over</w:t>
      </w:r>
      <w:proofErr w:type="spellEnd"/>
      <w:r w:rsidRPr="003C64F1">
        <w:rPr>
          <w:rFonts w:ascii="Arial" w:eastAsia="Times New Roman" w:hAnsi="Arial" w:cs="Arial"/>
          <w:color w:val="000000"/>
          <w:sz w:val="17"/>
          <w:szCs w:val="17"/>
          <w:lang w:eastAsia="es-ES"/>
        </w:rPr>
        <w:t xml:space="preserve"> 170m</w:t>
      </w:r>
    </w:p>
    <w:p w:rsidR="003C64F1" w:rsidRPr="003C64F1" w:rsidRDefault="003C64F1" w:rsidP="003C64F1">
      <w:pPr>
        <w:numPr>
          <w:ilvl w:val="0"/>
          <w:numId w:val="3"/>
        </w:numPr>
        <w:shd w:val="clear" w:color="auto" w:fill="FFFFFF"/>
        <w:spacing w:after="0" w:line="379" w:lineRule="atLeast"/>
        <w:ind w:left="885"/>
        <w:rPr>
          <w:rFonts w:ascii="Arial" w:eastAsia="Times New Roman" w:hAnsi="Arial" w:cs="Arial"/>
          <w:color w:val="000000"/>
          <w:sz w:val="17"/>
          <w:szCs w:val="17"/>
          <w:lang w:val="en-US" w:eastAsia="es-ES"/>
        </w:rPr>
      </w:pPr>
      <w:r w:rsidRPr="003C64F1">
        <w:rPr>
          <w:rFonts w:ascii="Arial" w:eastAsia="Times New Roman" w:hAnsi="Arial" w:cs="Arial"/>
          <w:color w:val="000000"/>
          <w:sz w:val="17"/>
          <w:szCs w:val="17"/>
          <w:lang w:val="en-US" w:eastAsia="es-ES"/>
        </w:rPr>
        <w:t>Crusher loading and discharge up to 11,000t/h</w:t>
      </w:r>
    </w:p>
    <w:p w:rsidR="003C64F1" w:rsidRPr="003C64F1" w:rsidRDefault="003C64F1" w:rsidP="003C64F1">
      <w:pPr>
        <w:numPr>
          <w:ilvl w:val="0"/>
          <w:numId w:val="3"/>
        </w:numPr>
        <w:shd w:val="clear" w:color="auto" w:fill="FFFFFF"/>
        <w:spacing w:after="0" w:line="379" w:lineRule="atLeast"/>
        <w:ind w:left="885"/>
        <w:rPr>
          <w:rFonts w:ascii="Arial" w:eastAsia="Times New Roman" w:hAnsi="Arial" w:cs="Arial"/>
          <w:color w:val="000000"/>
          <w:sz w:val="17"/>
          <w:szCs w:val="17"/>
          <w:lang w:eastAsia="es-ES"/>
        </w:rPr>
      </w:pPr>
      <w:proofErr w:type="spellStart"/>
      <w:r w:rsidRPr="003C64F1">
        <w:rPr>
          <w:rFonts w:ascii="Arial" w:eastAsia="Times New Roman" w:hAnsi="Arial" w:cs="Arial"/>
          <w:color w:val="000000"/>
          <w:sz w:val="17"/>
          <w:szCs w:val="17"/>
          <w:lang w:eastAsia="es-ES"/>
        </w:rPr>
        <w:t>Pressure</w:t>
      </w:r>
      <w:proofErr w:type="spellEnd"/>
      <w:r w:rsidRPr="003C64F1">
        <w:rPr>
          <w:rFonts w:ascii="Arial" w:eastAsia="Times New Roman" w:hAnsi="Arial" w:cs="Arial"/>
          <w:color w:val="000000"/>
          <w:sz w:val="17"/>
          <w:szCs w:val="17"/>
          <w:lang w:eastAsia="es-ES"/>
        </w:rPr>
        <w:t xml:space="preserve">-shock </w:t>
      </w:r>
      <w:proofErr w:type="spellStart"/>
      <w:r w:rsidRPr="003C64F1">
        <w:rPr>
          <w:rFonts w:ascii="Arial" w:eastAsia="Times New Roman" w:hAnsi="Arial" w:cs="Arial"/>
          <w:color w:val="000000"/>
          <w:sz w:val="17"/>
          <w:szCs w:val="17"/>
          <w:lang w:eastAsia="es-ES"/>
        </w:rPr>
        <w:t>resistant</w:t>
      </w:r>
      <w:proofErr w:type="spellEnd"/>
      <w:r w:rsidRPr="003C64F1">
        <w:rPr>
          <w:rFonts w:ascii="Arial" w:eastAsia="Times New Roman" w:hAnsi="Arial" w:cs="Arial"/>
          <w:color w:val="000000"/>
          <w:sz w:val="17"/>
          <w:szCs w:val="17"/>
          <w:lang w:eastAsia="es-ES"/>
        </w:rPr>
        <w:t xml:space="preserve"> </w:t>
      </w:r>
      <w:proofErr w:type="spellStart"/>
      <w:r w:rsidRPr="003C64F1">
        <w:rPr>
          <w:rFonts w:ascii="Arial" w:eastAsia="Times New Roman" w:hAnsi="Arial" w:cs="Arial"/>
          <w:color w:val="000000"/>
          <w:sz w:val="17"/>
          <w:szCs w:val="17"/>
          <w:lang w:eastAsia="es-ES"/>
        </w:rPr>
        <w:t>conveyors</w:t>
      </w:r>
      <w:proofErr w:type="spellEnd"/>
    </w:p>
    <w:p w:rsidR="003C64F1" w:rsidRPr="003C64F1" w:rsidRDefault="003C64F1" w:rsidP="003C64F1">
      <w:pPr>
        <w:numPr>
          <w:ilvl w:val="0"/>
          <w:numId w:val="3"/>
        </w:numPr>
        <w:shd w:val="clear" w:color="auto" w:fill="FFFFFF"/>
        <w:spacing w:after="0" w:line="379" w:lineRule="atLeast"/>
        <w:ind w:left="885"/>
        <w:rPr>
          <w:rFonts w:ascii="Arial" w:eastAsia="Times New Roman" w:hAnsi="Arial" w:cs="Arial"/>
          <w:color w:val="000000"/>
          <w:sz w:val="17"/>
          <w:szCs w:val="17"/>
          <w:lang w:eastAsia="es-ES"/>
        </w:rPr>
      </w:pPr>
      <w:proofErr w:type="spellStart"/>
      <w:r w:rsidRPr="003C64F1">
        <w:rPr>
          <w:rFonts w:ascii="Arial" w:eastAsia="Times New Roman" w:hAnsi="Arial" w:cs="Arial"/>
          <w:color w:val="000000"/>
          <w:sz w:val="17"/>
          <w:szCs w:val="17"/>
          <w:lang w:eastAsia="es-ES"/>
        </w:rPr>
        <w:t>Conveying</w:t>
      </w:r>
      <w:proofErr w:type="spellEnd"/>
      <w:r w:rsidRPr="003C64F1">
        <w:rPr>
          <w:rFonts w:ascii="Arial" w:eastAsia="Times New Roman" w:hAnsi="Arial" w:cs="Arial"/>
          <w:color w:val="000000"/>
          <w:sz w:val="17"/>
          <w:szCs w:val="17"/>
          <w:lang w:eastAsia="es-ES"/>
        </w:rPr>
        <w:t xml:space="preserve"> </w:t>
      </w:r>
      <w:proofErr w:type="spellStart"/>
      <w:r w:rsidRPr="003C64F1">
        <w:rPr>
          <w:rFonts w:ascii="Arial" w:eastAsia="Times New Roman" w:hAnsi="Arial" w:cs="Arial"/>
          <w:color w:val="000000"/>
          <w:sz w:val="17"/>
          <w:szCs w:val="17"/>
          <w:lang w:eastAsia="es-ES"/>
        </w:rPr>
        <w:t>under</w:t>
      </w:r>
      <w:proofErr w:type="spellEnd"/>
      <w:r w:rsidRPr="003C64F1">
        <w:rPr>
          <w:rFonts w:ascii="Arial" w:eastAsia="Times New Roman" w:hAnsi="Arial" w:cs="Arial"/>
          <w:color w:val="000000"/>
          <w:sz w:val="17"/>
          <w:szCs w:val="17"/>
          <w:lang w:eastAsia="es-ES"/>
        </w:rPr>
        <w:t xml:space="preserve"> </w:t>
      </w:r>
      <w:proofErr w:type="spellStart"/>
      <w:r w:rsidRPr="003C64F1">
        <w:rPr>
          <w:rFonts w:ascii="Arial" w:eastAsia="Times New Roman" w:hAnsi="Arial" w:cs="Arial"/>
          <w:color w:val="000000"/>
          <w:sz w:val="17"/>
          <w:szCs w:val="17"/>
          <w:lang w:eastAsia="es-ES"/>
        </w:rPr>
        <w:t>inert</w:t>
      </w:r>
      <w:proofErr w:type="spellEnd"/>
      <w:r w:rsidRPr="003C64F1">
        <w:rPr>
          <w:rFonts w:ascii="Arial" w:eastAsia="Times New Roman" w:hAnsi="Arial" w:cs="Arial"/>
          <w:color w:val="000000"/>
          <w:sz w:val="17"/>
          <w:szCs w:val="17"/>
          <w:lang w:eastAsia="es-ES"/>
        </w:rPr>
        <w:t xml:space="preserve"> gas</w:t>
      </w:r>
    </w:p>
    <w:p w:rsidR="003C64F1" w:rsidRPr="003C64F1" w:rsidRDefault="003C64F1" w:rsidP="003C64F1">
      <w:pPr>
        <w:numPr>
          <w:ilvl w:val="0"/>
          <w:numId w:val="3"/>
        </w:numPr>
        <w:shd w:val="clear" w:color="auto" w:fill="FFFFFF"/>
        <w:spacing w:after="0" w:line="379" w:lineRule="atLeast"/>
        <w:ind w:left="885"/>
        <w:rPr>
          <w:rFonts w:ascii="Arial" w:eastAsia="Times New Roman" w:hAnsi="Arial" w:cs="Arial"/>
          <w:color w:val="000000"/>
          <w:sz w:val="17"/>
          <w:szCs w:val="17"/>
          <w:lang w:val="en-US" w:eastAsia="es-ES"/>
        </w:rPr>
      </w:pPr>
      <w:r w:rsidRPr="003C64F1">
        <w:rPr>
          <w:rFonts w:ascii="Arial" w:eastAsia="Times New Roman" w:hAnsi="Arial" w:cs="Arial"/>
          <w:color w:val="000000"/>
          <w:sz w:val="17"/>
          <w:szCs w:val="17"/>
          <w:lang w:val="en-US" w:eastAsia="es-ES"/>
        </w:rPr>
        <w:t>Dosed silo feeding and dosed silo discharge</w:t>
      </w:r>
    </w:p>
    <w:p w:rsidR="003C64F1" w:rsidRPr="003C64F1" w:rsidRDefault="003C64F1" w:rsidP="003C64F1">
      <w:pPr>
        <w:numPr>
          <w:ilvl w:val="0"/>
          <w:numId w:val="3"/>
        </w:numPr>
        <w:shd w:val="clear" w:color="auto" w:fill="FFFFFF"/>
        <w:spacing w:line="379" w:lineRule="atLeast"/>
        <w:ind w:left="885"/>
        <w:rPr>
          <w:rFonts w:ascii="Arial" w:eastAsia="Times New Roman" w:hAnsi="Arial" w:cs="Arial"/>
          <w:color w:val="000000"/>
          <w:sz w:val="17"/>
          <w:szCs w:val="17"/>
          <w:lang w:val="en-US" w:eastAsia="es-ES"/>
        </w:rPr>
      </w:pPr>
      <w:r w:rsidRPr="003C64F1">
        <w:rPr>
          <w:rFonts w:ascii="Arial" w:eastAsia="Times New Roman" w:hAnsi="Arial" w:cs="Arial"/>
          <w:color w:val="000000"/>
          <w:sz w:val="17"/>
          <w:szCs w:val="17"/>
          <w:lang w:val="en-US" w:eastAsia="es-ES"/>
        </w:rPr>
        <w:t>Dust-suppressed loading of ships, trains, trucks </w:t>
      </w:r>
    </w:p>
    <w:p w:rsidR="008E61B9" w:rsidRPr="003C64F1" w:rsidRDefault="008E61B9">
      <w:pPr>
        <w:rPr>
          <w:lang w:val="en-US"/>
        </w:rPr>
      </w:pPr>
    </w:p>
    <w:sectPr w:rsidR="008E61B9" w:rsidRPr="003C64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7049"/>
    <w:multiLevelType w:val="multilevel"/>
    <w:tmpl w:val="EFB4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CD1E47"/>
    <w:multiLevelType w:val="multilevel"/>
    <w:tmpl w:val="7F92A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430085"/>
    <w:multiLevelType w:val="multilevel"/>
    <w:tmpl w:val="437C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4F1"/>
    <w:rsid w:val="003C64F1"/>
    <w:rsid w:val="008E61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EAB02-9C78-46D1-ACBC-EC1746FD0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C64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C64F1"/>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semiHidden/>
    <w:unhideWhenUsed/>
    <w:rsid w:val="003C64F1"/>
    <w:rPr>
      <w:color w:val="0000FF"/>
      <w:u w:val="single"/>
    </w:rPr>
  </w:style>
  <w:style w:type="paragraph" w:styleId="z-Principiodelformulario">
    <w:name w:val="HTML Top of Form"/>
    <w:basedOn w:val="Normal"/>
    <w:next w:val="Normal"/>
    <w:link w:val="z-PrincipiodelformularioCar"/>
    <w:hidden/>
    <w:uiPriority w:val="99"/>
    <w:semiHidden/>
    <w:unhideWhenUsed/>
    <w:rsid w:val="003C64F1"/>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C64F1"/>
    <w:rPr>
      <w:rFonts w:ascii="Arial" w:eastAsia="Times New Roman" w:hAnsi="Arial" w:cs="Arial"/>
      <w:vanish/>
      <w:sz w:val="16"/>
      <w:szCs w:val="16"/>
      <w:lang w:eastAsia="es-ES"/>
    </w:rPr>
  </w:style>
  <w:style w:type="character" w:customStyle="1" w:styleId="apple-converted-space">
    <w:name w:val="apple-converted-space"/>
    <w:basedOn w:val="Fuentedeprrafopredeter"/>
    <w:rsid w:val="003C64F1"/>
  </w:style>
  <w:style w:type="paragraph" w:styleId="z-Finaldelformulario">
    <w:name w:val="HTML Bottom of Form"/>
    <w:basedOn w:val="Normal"/>
    <w:next w:val="Normal"/>
    <w:link w:val="z-FinaldelformularioCar"/>
    <w:hidden/>
    <w:uiPriority w:val="99"/>
    <w:semiHidden/>
    <w:unhideWhenUsed/>
    <w:rsid w:val="003C64F1"/>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C64F1"/>
    <w:rPr>
      <w:rFonts w:ascii="Arial" w:eastAsia="Times New Roman" w:hAnsi="Arial" w:cs="Arial"/>
      <w:vanish/>
      <w:sz w:val="16"/>
      <w:szCs w:val="16"/>
      <w:lang w:eastAsia="es-ES"/>
    </w:rPr>
  </w:style>
  <w:style w:type="paragraph" w:styleId="NormalWeb">
    <w:name w:val="Normal (Web)"/>
    <w:basedOn w:val="Normal"/>
    <w:uiPriority w:val="99"/>
    <w:semiHidden/>
    <w:unhideWhenUsed/>
    <w:rsid w:val="003C64F1"/>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705333">
      <w:bodyDiv w:val="1"/>
      <w:marLeft w:val="0"/>
      <w:marRight w:val="0"/>
      <w:marTop w:val="0"/>
      <w:marBottom w:val="0"/>
      <w:divBdr>
        <w:top w:val="none" w:sz="0" w:space="0" w:color="auto"/>
        <w:left w:val="none" w:sz="0" w:space="0" w:color="auto"/>
        <w:bottom w:val="none" w:sz="0" w:space="0" w:color="auto"/>
        <w:right w:val="none" w:sz="0" w:space="0" w:color="auto"/>
      </w:divBdr>
      <w:divsChild>
        <w:div w:id="2095976679">
          <w:marLeft w:val="0"/>
          <w:marRight w:val="180"/>
          <w:marTop w:val="180"/>
          <w:marBottom w:val="0"/>
          <w:divBdr>
            <w:top w:val="none" w:sz="0" w:space="0" w:color="auto"/>
            <w:left w:val="none" w:sz="0" w:space="0" w:color="auto"/>
            <w:bottom w:val="none" w:sz="0" w:space="0" w:color="auto"/>
            <w:right w:val="none" w:sz="0" w:space="0" w:color="auto"/>
          </w:divBdr>
          <w:divsChild>
            <w:div w:id="19090978">
              <w:marLeft w:val="75"/>
              <w:marRight w:val="750"/>
              <w:marTop w:val="60"/>
              <w:marBottom w:val="0"/>
              <w:divBdr>
                <w:top w:val="none" w:sz="0" w:space="0" w:color="auto"/>
                <w:left w:val="none" w:sz="0" w:space="0" w:color="auto"/>
                <w:bottom w:val="none" w:sz="0" w:space="0" w:color="auto"/>
                <w:right w:val="none" w:sz="0" w:space="0" w:color="auto"/>
              </w:divBdr>
            </w:div>
            <w:div w:id="51512810">
              <w:marLeft w:val="0"/>
              <w:marRight w:val="0"/>
              <w:marTop w:val="60"/>
              <w:marBottom w:val="0"/>
              <w:divBdr>
                <w:top w:val="none" w:sz="0" w:space="0" w:color="auto"/>
                <w:left w:val="none" w:sz="0" w:space="0" w:color="auto"/>
                <w:bottom w:val="none" w:sz="0" w:space="0" w:color="auto"/>
                <w:right w:val="none" w:sz="0" w:space="0" w:color="auto"/>
              </w:divBdr>
            </w:div>
          </w:divsChild>
        </w:div>
        <w:div w:id="758673504">
          <w:marLeft w:val="0"/>
          <w:marRight w:val="180"/>
          <w:marTop w:val="0"/>
          <w:marBottom w:val="0"/>
          <w:divBdr>
            <w:top w:val="none" w:sz="0" w:space="0" w:color="auto"/>
            <w:left w:val="none" w:sz="0" w:space="0" w:color="auto"/>
            <w:bottom w:val="none" w:sz="0" w:space="0" w:color="auto"/>
            <w:right w:val="none" w:sz="0" w:space="0" w:color="auto"/>
          </w:divBdr>
        </w:div>
        <w:div w:id="877474280">
          <w:marLeft w:val="0"/>
          <w:marRight w:val="0"/>
          <w:marTop w:val="0"/>
          <w:marBottom w:val="0"/>
          <w:divBdr>
            <w:top w:val="none" w:sz="0" w:space="0" w:color="auto"/>
            <w:left w:val="none" w:sz="0" w:space="0" w:color="auto"/>
            <w:bottom w:val="none" w:sz="0" w:space="0" w:color="auto"/>
            <w:right w:val="none" w:sz="0" w:space="0" w:color="auto"/>
          </w:divBdr>
        </w:div>
        <w:div w:id="2109810750">
          <w:marLeft w:val="330"/>
          <w:marRight w:val="0"/>
          <w:marTop w:val="75"/>
          <w:marBottom w:val="0"/>
          <w:divBdr>
            <w:top w:val="none" w:sz="0" w:space="0" w:color="auto"/>
            <w:left w:val="none" w:sz="0" w:space="0" w:color="auto"/>
            <w:bottom w:val="none" w:sz="0" w:space="0" w:color="auto"/>
            <w:right w:val="none" w:sz="0" w:space="0" w:color="auto"/>
          </w:divBdr>
        </w:div>
        <w:div w:id="1378972303">
          <w:marLeft w:val="165"/>
          <w:marRight w:val="0"/>
          <w:marTop w:val="75"/>
          <w:marBottom w:val="300"/>
          <w:divBdr>
            <w:top w:val="none" w:sz="0" w:space="0" w:color="auto"/>
            <w:left w:val="none" w:sz="0" w:space="0" w:color="auto"/>
            <w:bottom w:val="none" w:sz="0" w:space="0" w:color="auto"/>
            <w:right w:val="none" w:sz="0" w:space="0" w:color="auto"/>
          </w:divBdr>
          <w:divsChild>
            <w:div w:id="99545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umund.com.br/en/aumund/imprint" TargetMode="External"/><Relationship Id="rId13" Type="http://schemas.openxmlformats.org/officeDocument/2006/relationships/image" Target="media/image2.wmf"/><Relationship Id="rId18" Type="http://schemas.openxmlformats.org/officeDocument/2006/relationships/hyperlink" Target="http://aumund.com.br/en/aumund/products/bucket_elevators" TargetMode="External"/><Relationship Id="rId3" Type="http://schemas.openxmlformats.org/officeDocument/2006/relationships/settings" Target="settings.xml"/><Relationship Id="rId21" Type="http://schemas.openxmlformats.org/officeDocument/2006/relationships/hyperlink" Target="http://aumund.com.br/en/aumund/products/silo" TargetMode="External"/><Relationship Id="rId7" Type="http://schemas.openxmlformats.org/officeDocument/2006/relationships/hyperlink" Target="http://aumund.com.br/en/aumund/sitemap" TargetMode="External"/><Relationship Id="rId12" Type="http://schemas.openxmlformats.org/officeDocument/2006/relationships/hyperlink" Target="http://aumund.com.br/ru/aumund/products" TargetMode="External"/><Relationship Id="rId17" Type="http://schemas.openxmlformats.org/officeDocument/2006/relationships/image" Target="media/image4.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hyperlink" Target="http://aumund.com.br/en/aumund/products/chain_conveyor" TargetMode="External"/><Relationship Id="rId1" Type="http://schemas.openxmlformats.org/officeDocument/2006/relationships/numbering" Target="numbering.xml"/><Relationship Id="rId6" Type="http://schemas.openxmlformats.org/officeDocument/2006/relationships/hyperlink" Target="http://aumund.com.br/en/aumund" TargetMode="External"/><Relationship Id="rId11" Type="http://schemas.openxmlformats.org/officeDocument/2006/relationships/hyperlink" Target="http://aumund.com.br/en/aumund/products"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3.wmf"/><Relationship Id="rId23" Type="http://schemas.openxmlformats.org/officeDocument/2006/relationships/hyperlink" Target="http://aumund.com.br/en/aumund/products/loading_products" TargetMode="External"/><Relationship Id="rId10" Type="http://schemas.openxmlformats.org/officeDocument/2006/relationships/hyperlink" Target="http://aumund.com.br/de/aumund/products" TargetMode="External"/><Relationship Id="rId19" Type="http://schemas.openxmlformats.org/officeDocument/2006/relationships/hyperlink" Target="http://aumund.com.br/en/aumund/products/pan_conveyors" TargetMode="External"/><Relationship Id="rId4" Type="http://schemas.openxmlformats.org/officeDocument/2006/relationships/webSettings" Target="webSettings.xml"/><Relationship Id="rId9" Type="http://schemas.openxmlformats.org/officeDocument/2006/relationships/hyperlink" Target="http://aumund.com.br/en/aumund/gtc" TargetMode="External"/><Relationship Id="rId14" Type="http://schemas.openxmlformats.org/officeDocument/2006/relationships/control" Target="activeX/activeX1.xml"/><Relationship Id="rId22" Type="http://schemas.openxmlformats.org/officeDocument/2006/relationships/hyperlink" Target="http://aumund.com.br/en/aumund/products/discharge_system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378</Words>
  <Characters>2081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Colque Mendivil</dc:creator>
  <cp:keywords/>
  <dc:description/>
  <cp:lastModifiedBy>Raul Colque Mendivil</cp:lastModifiedBy>
  <cp:revision>1</cp:revision>
  <dcterms:created xsi:type="dcterms:W3CDTF">2015-02-18T22:03:00Z</dcterms:created>
  <dcterms:modified xsi:type="dcterms:W3CDTF">2015-02-18T22:09:00Z</dcterms:modified>
</cp:coreProperties>
</file>